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A4" w:rsidRPr="00F41EC3" w:rsidRDefault="00AC7EA4" w:rsidP="00857AC3">
      <w:pPr>
        <w:spacing w:before="5520" w:after="120" w:line="300" w:lineRule="auto"/>
        <w:jc w:val="center"/>
        <w:rPr>
          <w:b/>
          <w:sz w:val="32"/>
          <w:szCs w:val="32"/>
        </w:rPr>
      </w:pPr>
      <w:r w:rsidRPr="00F41EC3">
        <w:rPr>
          <w:b/>
          <w:sz w:val="32"/>
          <w:szCs w:val="32"/>
        </w:rPr>
        <w:t xml:space="preserve">Отчет </w:t>
      </w:r>
    </w:p>
    <w:p w:rsidR="00AC7EA4" w:rsidRPr="00F41EC3" w:rsidRDefault="00AC7EA4" w:rsidP="00AC7EA4">
      <w:pPr>
        <w:spacing w:before="120" w:after="120" w:line="300" w:lineRule="auto"/>
        <w:jc w:val="center"/>
        <w:rPr>
          <w:b/>
          <w:sz w:val="32"/>
          <w:szCs w:val="32"/>
        </w:rPr>
      </w:pPr>
      <w:r w:rsidRPr="00F41EC3">
        <w:rPr>
          <w:b/>
          <w:sz w:val="32"/>
          <w:szCs w:val="32"/>
        </w:rPr>
        <w:t xml:space="preserve">О </w:t>
      </w:r>
      <w:r w:rsidR="003D77C1" w:rsidRPr="00F41EC3">
        <w:rPr>
          <w:b/>
          <w:sz w:val="32"/>
          <w:szCs w:val="32"/>
        </w:rPr>
        <w:t>техническом, консультационном и информационном сопровождении</w:t>
      </w:r>
      <w:r w:rsidRPr="00F41EC3">
        <w:rPr>
          <w:b/>
          <w:sz w:val="32"/>
          <w:szCs w:val="32"/>
        </w:rPr>
        <w:t xml:space="preserve"> </w:t>
      </w:r>
      <w:r w:rsidR="009D6D52" w:rsidRPr="00F41EC3">
        <w:rPr>
          <w:b/>
          <w:sz w:val="32"/>
          <w:szCs w:val="32"/>
        </w:rPr>
        <w:t>АИС «Мониторинг госсайтов»</w:t>
      </w:r>
    </w:p>
    <w:p w:rsidR="00AC7EA4" w:rsidRPr="00F41EC3" w:rsidRDefault="00AC7EA4" w:rsidP="00857AC3">
      <w:pPr>
        <w:spacing w:before="6600" w:after="120" w:line="300" w:lineRule="auto"/>
        <w:jc w:val="center"/>
      </w:pPr>
    </w:p>
    <w:p w:rsidR="00AC7EA4" w:rsidRPr="00F41EC3" w:rsidRDefault="00AC7EA4" w:rsidP="00AC7EA4">
      <w:pPr>
        <w:spacing w:before="120" w:after="120" w:line="300" w:lineRule="auto"/>
        <w:jc w:val="center"/>
        <w:sectPr w:rsidR="00AC7EA4" w:rsidRPr="00F41EC3" w:rsidSect="00383AC9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1134" w:right="567" w:bottom="1134" w:left="1134" w:header="567" w:footer="720" w:gutter="0"/>
          <w:pgNumType w:start="1"/>
          <w:cols w:space="720"/>
          <w:titlePg/>
          <w:docGrid w:linePitch="326"/>
        </w:sectPr>
      </w:pPr>
      <w:r w:rsidRPr="00F41EC3">
        <w:t>Москва 2015 год</w:t>
      </w:r>
    </w:p>
    <w:bookmarkStart w:id="0" w:name="_Toc375135324" w:displacedByCustomXml="next"/>
    <w:sdt>
      <w:sdtPr>
        <w:rPr>
          <w:rFonts w:ascii="Times New Roman" w:eastAsia="SimSun" w:hAnsi="Times New Roman" w:cs="Times New Roman"/>
          <w:color w:val="auto"/>
          <w:sz w:val="24"/>
          <w:szCs w:val="24"/>
        </w:rPr>
        <w:id w:val="-1178265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B5C81" w:rsidRPr="00F41EC3" w:rsidRDefault="004B5C81" w:rsidP="004B5C81">
          <w:pPr>
            <w:pStyle w:val="af2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F41EC3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Оглавление</w:t>
          </w:r>
        </w:p>
        <w:p w:rsidR="0049789A" w:rsidRPr="0049789A" w:rsidRDefault="004B5C8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41EC3">
            <w:fldChar w:fldCharType="begin"/>
          </w:r>
          <w:r w:rsidRPr="00F41EC3">
            <w:instrText xml:space="preserve"> TOC \o "1-3" \h \z \u </w:instrText>
          </w:r>
          <w:r w:rsidRPr="00F41EC3">
            <w:fldChar w:fldCharType="separate"/>
          </w:r>
          <w:hyperlink w:anchor="_Toc427834772" w:history="1">
            <w:r w:rsidR="0049789A" w:rsidRPr="0049789A">
              <w:rPr>
                <w:rStyle w:val="ae"/>
                <w:noProof/>
              </w:rPr>
              <w:t>Аннотация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_Toc427834772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3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3" w:history="1">
            <w:r w:rsidR="0049789A" w:rsidRPr="0049789A">
              <w:rPr>
                <w:rStyle w:val="ae"/>
                <w:noProof/>
              </w:rPr>
              <w:t>1.</w:t>
            </w:r>
            <w:r w:rsidR="0049789A" w:rsidRPr="004978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9789A" w:rsidRPr="0049789A">
              <w:rPr>
                <w:rStyle w:val="ae"/>
                <w:noProof/>
              </w:rPr>
              <w:t>Техническое сопровождение АИС «Мониторинг госсайтов»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_Toc427834773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4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4" w:history="1">
            <w:r w:rsidR="0049789A" w:rsidRPr="0049789A">
              <w:rPr>
                <w:rStyle w:val="ae"/>
                <w:noProof/>
              </w:rPr>
              <w:t>2.</w:t>
            </w:r>
            <w:r w:rsidR="0049789A" w:rsidRPr="004978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9789A" w:rsidRPr="0049789A">
              <w:rPr>
                <w:rStyle w:val="ae"/>
                <w:noProof/>
              </w:rPr>
              <w:t>Консультационное сопровождение АИС «Мониторинг госсайтов»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_Toc427834774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8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5" w:history="1">
            <w:r w:rsidR="0049789A" w:rsidRPr="0049789A">
              <w:rPr>
                <w:rStyle w:val="ae"/>
                <w:noProof/>
              </w:rPr>
              <w:t>3.</w:t>
            </w:r>
            <w:r w:rsidR="0049789A" w:rsidRPr="004978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9789A" w:rsidRPr="0049789A">
              <w:rPr>
                <w:rStyle w:val="ae"/>
                <w:noProof/>
              </w:rPr>
              <w:t>Взаимодействие с представителями государственных органов (кураторами) по результатам выполнения Рекомендаций по совершенствованию официальных сайтов государсвенных органов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_Toc427834775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11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6" w:history="1">
            <w:r w:rsidR="0049789A" w:rsidRPr="0049789A">
              <w:rPr>
                <w:rStyle w:val="ae"/>
                <w:noProof/>
              </w:rPr>
              <w:t>4.</w:t>
            </w:r>
            <w:r w:rsidR="0049789A" w:rsidRPr="004978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9789A" w:rsidRPr="0049789A">
              <w:rPr>
                <w:rStyle w:val="ae"/>
                <w:noProof/>
              </w:rPr>
              <w:t>Взаимодействие с представителями государственных органов по результатам мониторинга открытых данных и приведения официальных сайтов к принятым требованиям нормативной правовой базы в области открытых данных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_Toc427834776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16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7" w:history="1">
            <w:r w:rsidR="0049789A" w:rsidRPr="0049789A">
              <w:rPr>
                <w:rStyle w:val="ae"/>
                <w:noProof/>
              </w:rPr>
              <w:t>5.</w:t>
            </w:r>
            <w:r w:rsidR="0049789A" w:rsidRPr="004978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9789A" w:rsidRPr="0049789A">
              <w:rPr>
                <w:rStyle w:val="ae"/>
                <w:noProof/>
              </w:rPr>
              <w:t>Модерация действий пользователей АИС «Мониторинг госсайтов»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_Toc427834777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18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8" w:history="1">
            <w:r w:rsidR="0049789A" w:rsidRPr="0049789A">
              <w:rPr>
                <w:rStyle w:val="ae"/>
                <w:noProof/>
              </w:rPr>
              <w:t>Приложение 1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_Toc427834778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19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79" w:history="1">
            <w:r w:rsidR="0049789A" w:rsidRPr="0049789A">
              <w:rPr>
                <w:rStyle w:val="ae"/>
                <w:noProof/>
              </w:rPr>
              <w:t>Приложение 2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_Toc427834779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34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0" w:history="1">
            <w:r w:rsidR="0049789A" w:rsidRPr="0049789A">
              <w:rPr>
                <w:rStyle w:val="ae"/>
                <w:noProof/>
              </w:rPr>
              <w:t>Приложение 3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_Toc427834780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55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1" w:history="1">
            <w:r w:rsidR="0049789A" w:rsidRPr="0049789A">
              <w:rPr>
                <w:rStyle w:val="ae"/>
                <w:noProof/>
              </w:rPr>
              <w:t>Приложение 4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_Toc427834781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68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2" w:history="1">
            <w:r w:rsidR="0049789A" w:rsidRPr="0049789A">
              <w:rPr>
                <w:rStyle w:val="ae"/>
                <w:noProof/>
              </w:rPr>
              <w:t>Приложение 5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_Toc427834782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115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3" w:history="1">
            <w:r w:rsidR="0049789A" w:rsidRPr="0049789A">
              <w:rPr>
                <w:rStyle w:val="ae"/>
                <w:noProof/>
              </w:rPr>
              <w:t>Приложение 6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_Toc427834783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130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4" w:history="1">
            <w:r w:rsidR="0049789A" w:rsidRPr="0049789A">
              <w:rPr>
                <w:rStyle w:val="ae"/>
                <w:noProof/>
              </w:rPr>
              <w:t>Приложение 7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_Toc427834784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138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5" w:history="1">
            <w:r w:rsidR="0049789A" w:rsidRPr="0049789A">
              <w:rPr>
                <w:rStyle w:val="ae"/>
                <w:noProof/>
              </w:rPr>
              <w:t>Приложение 8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_Toc427834785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144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9789A" w:rsidRPr="0049789A" w:rsidRDefault="007130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7834786" w:history="1">
            <w:r w:rsidR="0049789A" w:rsidRPr="0049789A">
              <w:rPr>
                <w:rStyle w:val="ae"/>
                <w:noProof/>
              </w:rPr>
              <w:t>Приложение 9</w:t>
            </w:r>
            <w:r w:rsidR="0049789A" w:rsidRPr="0049789A">
              <w:rPr>
                <w:noProof/>
                <w:webHidden/>
              </w:rPr>
              <w:tab/>
            </w:r>
            <w:r w:rsidR="0049789A" w:rsidRPr="0049789A">
              <w:rPr>
                <w:noProof/>
                <w:webHidden/>
              </w:rPr>
              <w:fldChar w:fldCharType="begin"/>
            </w:r>
            <w:r w:rsidR="0049789A" w:rsidRPr="0049789A">
              <w:rPr>
                <w:noProof/>
                <w:webHidden/>
              </w:rPr>
              <w:instrText xml:space="preserve"> PAGEREF _Toc427834786 \h </w:instrText>
            </w:r>
            <w:r w:rsidR="0049789A" w:rsidRPr="0049789A">
              <w:rPr>
                <w:noProof/>
                <w:webHidden/>
              </w:rPr>
            </w:r>
            <w:r w:rsidR="0049789A" w:rsidRPr="0049789A">
              <w:rPr>
                <w:noProof/>
                <w:webHidden/>
              </w:rPr>
              <w:fldChar w:fldCharType="separate"/>
            </w:r>
            <w:r w:rsidR="002A4FCA">
              <w:rPr>
                <w:noProof/>
                <w:webHidden/>
              </w:rPr>
              <w:t>176</w:t>
            </w:r>
            <w:r w:rsidR="0049789A" w:rsidRPr="0049789A">
              <w:rPr>
                <w:noProof/>
                <w:webHidden/>
              </w:rPr>
              <w:fldChar w:fldCharType="end"/>
            </w:r>
          </w:hyperlink>
        </w:p>
        <w:p w:rsidR="004B5C81" w:rsidRPr="00F41EC3" w:rsidRDefault="004B5C81">
          <w:r w:rsidRPr="00F41EC3">
            <w:rPr>
              <w:bCs/>
            </w:rPr>
            <w:fldChar w:fldCharType="end"/>
          </w:r>
        </w:p>
      </w:sdtContent>
    </w:sdt>
    <w:p w:rsidR="004B5C81" w:rsidRPr="00F41EC3" w:rsidRDefault="004B5C81" w:rsidP="004B5C81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9D42B4" w:rsidRPr="00F41EC3" w:rsidRDefault="009D42B4" w:rsidP="004B5C81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427834772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Аннотация</w:t>
      </w:r>
      <w:bookmarkEnd w:id="1"/>
    </w:p>
    <w:p w:rsidR="009D42B4" w:rsidRPr="00F41EC3" w:rsidRDefault="009D42B4" w:rsidP="009D42B4"/>
    <w:p w:rsidR="009D42B4" w:rsidRPr="00F41EC3" w:rsidRDefault="00D97A69" w:rsidP="009D42B4">
      <w:pPr>
        <w:spacing w:before="120" w:after="120" w:line="300" w:lineRule="auto"/>
        <w:ind w:firstLine="851"/>
      </w:pPr>
      <w:r w:rsidRPr="00F41EC3">
        <w:t>Закрытое акционерное общество «Госбук» во исполнение услуг по государственному контракту № ГК-110-ОФ/Д21 от 20 октября 2014 года «Развитие и сопровождение автоматизированной информационной системы мониторинга официальных сайтов государственных органов и органов местного самоуправления (АИС «Мониторинг госсайтов»)» подготовило О</w:t>
      </w:r>
      <w:r w:rsidR="009D42B4" w:rsidRPr="00F41EC3">
        <w:t>тчет</w:t>
      </w:r>
      <w:r w:rsidR="00CB1286" w:rsidRPr="00F41EC3">
        <w:t xml:space="preserve"> «О техническом, консультационном и информационном сопровождении АИС «Мониторинг госсайтов»»</w:t>
      </w:r>
      <w:r w:rsidR="009D42B4" w:rsidRPr="00F41EC3">
        <w:t xml:space="preserve"> в период с </w:t>
      </w:r>
      <w:r w:rsidR="0033012B" w:rsidRPr="00F41EC3">
        <w:t xml:space="preserve">20 октября 2014 года </w:t>
      </w:r>
      <w:r w:rsidR="00FF4ADC" w:rsidRPr="00F41EC3">
        <w:t>по 30 июня 2015 года.</w:t>
      </w:r>
    </w:p>
    <w:p w:rsidR="00EE7F02" w:rsidRPr="00F41EC3" w:rsidRDefault="00EE7F02" w:rsidP="009D42B4">
      <w:pPr>
        <w:spacing w:before="120" w:after="120" w:line="300" w:lineRule="auto"/>
        <w:ind w:firstLine="851"/>
      </w:pPr>
      <w:r w:rsidRPr="00F41EC3">
        <w:t>Техническое, консультационное, информационное сопровождение АИС «Монито</w:t>
      </w:r>
      <w:r w:rsidR="00D104CC">
        <w:t>риг госсайтов» включало в себя:</w:t>
      </w:r>
    </w:p>
    <w:p w:rsidR="00EE7F02" w:rsidRPr="00F41EC3" w:rsidRDefault="00EE7F02" w:rsidP="00EE7F02">
      <w:pPr>
        <w:numPr>
          <w:ilvl w:val="0"/>
          <w:numId w:val="5"/>
        </w:numPr>
        <w:spacing w:after="200" w:line="360" w:lineRule="auto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техническое сопровождение АИС «Мониторинг госсайтов»;</w:t>
      </w:r>
    </w:p>
    <w:p w:rsidR="00EE7F02" w:rsidRPr="00F41EC3" w:rsidRDefault="00EE7F02" w:rsidP="00EE7F02">
      <w:pPr>
        <w:numPr>
          <w:ilvl w:val="0"/>
          <w:numId w:val="5"/>
        </w:numPr>
        <w:spacing w:after="200" w:line="360" w:lineRule="auto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модерация действий пользователей АИС «Мониторинг госсайтов»; </w:t>
      </w:r>
    </w:p>
    <w:p w:rsidR="00EE7F02" w:rsidRPr="00F41EC3" w:rsidRDefault="00EE7F02" w:rsidP="00EE7F02">
      <w:pPr>
        <w:numPr>
          <w:ilvl w:val="0"/>
          <w:numId w:val="5"/>
        </w:numPr>
        <w:spacing w:after="200" w:line="360" w:lineRule="auto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взаимодействие с представителями государственных органов (кураторами) по результатам выполнения Рекомендаций по совершенствованию официальных сайтов государственных органов;</w:t>
      </w:r>
    </w:p>
    <w:p w:rsidR="00EE7F02" w:rsidRPr="00F41EC3" w:rsidRDefault="00EE7F02" w:rsidP="00EE7F02">
      <w:pPr>
        <w:numPr>
          <w:ilvl w:val="0"/>
          <w:numId w:val="5"/>
        </w:numPr>
        <w:spacing w:after="200" w:line="360" w:lineRule="auto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взаимодействие с представителями государственных органов по результатам мониторинга открытых данных и приведения официальных сайтов к принятым требованиям нормативно-правовой базы в области открытых данных;</w:t>
      </w:r>
    </w:p>
    <w:p w:rsidR="00EE7F02" w:rsidRPr="00F41EC3" w:rsidRDefault="00EE7F02" w:rsidP="00EE7F02">
      <w:pPr>
        <w:numPr>
          <w:ilvl w:val="0"/>
          <w:numId w:val="5"/>
        </w:numPr>
        <w:spacing w:after="200" w:line="360" w:lineRule="auto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консультационная и информационная поддержка всех пользоват</w:t>
      </w:r>
      <w:r w:rsidR="00D104CC">
        <w:rPr>
          <w:rFonts w:eastAsia="Calibri"/>
          <w:szCs w:val="22"/>
          <w:lang w:eastAsia="en-US"/>
        </w:rPr>
        <w:t>елей АИС «Мониторинг госсайтов».</w:t>
      </w:r>
    </w:p>
    <w:p w:rsidR="003D77C1" w:rsidRPr="00F41EC3" w:rsidRDefault="003D77C1" w:rsidP="003D77C1">
      <w:pPr>
        <w:pStyle w:val="1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3D77C1" w:rsidRPr="00F41EC3" w:rsidRDefault="003D77C1" w:rsidP="00384535">
      <w:pPr>
        <w:pStyle w:val="1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427834773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Техническое сопровождение АИС «Мониторинг госсайтов»</w:t>
      </w:r>
      <w:bookmarkEnd w:id="2"/>
    </w:p>
    <w:p w:rsidR="003D77C1" w:rsidRPr="00F41EC3" w:rsidRDefault="003D77C1" w:rsidP="003D77C1"/>
    <w:p w:rsidR="000271EE" w:rsidRPr="00F41EC3" w:rsidRDefault="000271EE" w:rsidP="000271EE">
      <w:pPr>
        <w:spacing w:line="360" w:lineRule="auto"/>
        <w:ind w:firstLine="709"/>
      </w:pPr>
      <w:r w:rsidRPr="00F41EC3">
        <w:t xml:space="preserve">Основной целью технического сопровождения АИС «Мониторинг Госсайтов» является проведение комплекса мероприятий, которые </w:t>
      </w:r>
      <w:r w:rsidR="00065C57" w:rsidRPr="00F41EC3">
        <w:t>обеспечивают</w:t>
      </w:r>
      <w:r w:rsidRPr="00F41EC3">
        <w:t xml:space="preserve"> бесперебойное функционирование системы и её восстановление в случае сбоев. </w:t>
      </w:r>
    </w:p>
    <w:p w:rsidR="00EA0503" w:rsidRPr="00F41EC3" w:rsidRDefault="00EA0503" w:rsidP="000271EE">
      <w:pPr>
        <w:spacing w:line="360" w:lineRule="auto"/>
        <w:ind w:firstLine="709"/>
      </w:pPr>
      <w:r w:rsidRPr="00F41EC3">
        <w:t>За техническое сопровождение и эксплуатацию оборудования Исполнителем был назначен ответственный сотудник.</w:t>
      </w:r>
    </w:p>
    <w:p w:rsidR="000271EE" w:rsidRPr="00F41EC3" w:rsidRDefault="000271EE" w:rsidP="000271EE">
      <w:pPr>
        <w:spacing w:line="360" w:lineRule="auto"/>
        <w:ind w:firstLine="851"/>
      </w:pPr>
      <w:r w:rsidRPr="00F41EC3">
        <w:t xml:space="preserve">В процессе технического сопровождения </w:t>
      </w:r>
      <w:r w:rsidR="00EA0503" w:rsidRPr="00F41EC3">
        <w:t>ответственным сотрудником</w:t>
      </w:r>
      <w:r w:rsidRPr="00F41EC3">
        <w:t xml:space="preserve"> выполнялись следующие работы по поддержанию функционирования и работоспособности системы:</w:t>
      </w:r>
    </w:p>
    <w:p w:rsidR="00B61722" w:rsidRPr="00F41EC3" w:rsidRDefault="00B61722" w:rsidP="00B61722">
      <w:pPr>
        <w:numPr>
          <w:ilvl w:val="0"/>
          <w:numId w:val="9"/>
        </w:numPr>
        <w:spacing w:line="360" w:lineRule="auto"/>
        <w:ind w:left="1560" w:hanging="426"/>
      </w:pPr>
      <w:r w:rsidRPr="00F41EC3">
        <w:rPr>
          <w:rFonts w:eastAsia="Calibri"/>
        </w:rPr>
        <w:t xml:space="preserve">удаленная диагностика и настройка серверного оборудования через безопасный </w:t>
      </w:r>
      <w:r w:rsidRPr="00F41EC3">
        <w:rPr>
          <w:rFonts w:eastAsia="Calibri"/>
          <w:lang w:val="en-US"/>
        </w:rPr>
        <w:t>ssh</w:t>
      </w:r>
      <w:r w:rsidRPr="00F41EC3">
        <w:rPr>
          <w:rFonts w:eastAsia="Calibri"/>
        </w:rPr>
        <w:t>-протокол (Приложение 1)</w:t>
      </w:r>
      <w:r w:rsidR="00224F2B" w:rsidRPr="00F41EC3">
        <w:rPr>
          <w:rFonts w:eastAsia="Calibri"/>
        </w:rPr>
        <w:t>, проводится ежемесячно</w:t>
      </w:r>
      <w:r w:rsidRPr="00F41EC3">
        <w:t>;</w:t>
      </w:r>
    </w:p>
    <w:p w:rsidR="00B61722" w:rsidRPr="00F41EC3" w:rsidRDefault="00B61722" w:rsidP="00B61722">
      <w:pPr>
        <w:numPr>
          <w:ilvl w:val="0"/>
          <w:numId w:val="9"/>
        </w:numPr>
        <w:spacing w:line="360" w:lineRule="auto"/>
        <w:ind w:left="1560" w:hanging="426"/>
      </w:pPr>
      <w:r w:rsidRPr="00F41EC3">
        <w:t xml:space="preserve">удаленное системное сопровождение и обслуживание серверов (мониторинг состояния аппаратного и системного ПО, конфигурирование параметров ОС, мониторинг состояния ИБП) средствами </w:t>
      </w:r>
      <w:r w:rsidRPr="00F41EC3">
        <w:rPr>
          <w:lang w:val="en-US"/>
        </w:rPr>
        <w:t>uptimerobot</w:t>
      </w:r>
      <w:r w:rsidRPr="00F41EC3">
        <w:t>.</w:t>
      </w:r>
      <w:r w:rsidRPr="00F41EC3">
        <w:rPr>
          <w:lang w:val="en-US"/>
        </w:rPr>
        <w:t>com</w:t>
      </w:r>
      <w:r w:rsidRPr="00F41EC3">
        <w:t xml:space="preserve"> и </w:t>
      </w:r>
      <w:r w:rsidRPr="00F41EC3">
        <w:rPr>
          <w:lang w:val="en-US"/>
        </w:rPr>
        <w:t>zabbix</w:t>
      </w:r>
      <w:r w:rsidR="00740415" w:rsidRPr="00F41EC3">
        <w:t xml:space="preserve">, проводится </w:t>
      </w:r>
      <w:r w:rsidR="007E3208" w:rsidRPr="00F41EC3">
        <w:t>на постоянной основе</w:t>
      </w:r>
      <w:r w:rsidRPr="00F41EC3">
        <w:t>;</w:t>
      </w:r>
    </w:p>
    <w:p w:rsidR="00B61722" w:rsidRPr="00F41EC3" w:rsidRDefault="00B61722" w:rsidP="00B61722">
      <w:pPr>
        <w:numPr>
          <w:ilvl w:val="0"/>
          <w:numId w:val="9"/>
        </w:numPr>
        <w:spacing w:line="360" w:lineRule="auto"/>
        <w:ind w:left="1560" w:hanging="426"/>
      </w:pPr>
      <w:r w:rsidRPr="00F41EC3">
        <w:rPr>
          <w:rFonts w:eastAsia="Calibri"/>
        </w:rPr>
        <w:t>сопровождение СУБД (мониторинг состояния СУБД, установка обновлений СУБД, конфигурирование параметров СУБД) (Приложение 2)</w:t>
      </w:r>
      <w:r w:rsidR="00F55EB1" w:rsidRPr="00F41EC3">
        <w:rPr>
          <w:rFonts w:eastAsia="Calibri"/>
        </w:rPr>
        <w:t>, проводится ежедневно</w:t>
      </w:r>
      <w:r w:rsidRPr="00F41EC3">
        <w:rPr>
          <w:rFonts w:eastAsia="Calibri"/>
        </w:rPr>
        <w:t>;</w:t>
      </w:r>
    </w:p>
    <w:p w:rsidR="00B61722" w:rsidRPr="00F41EC3" w:rsidRDefault="00B61722" w:rsidP="00B61722">
      <w:pPr>
        <w:numPr>
          <w:ilvl w:val="0"/>
          <w:numId w:val="9"/>
        </w:numPr>
        <w:spacing w:line="360" w:lineRule="auto"/>
        <w:ind w:left="1560" w:hanging="426"/>
        <w:rPr>
          <w:rFonts w:eastAsia="Calibri"/>
        </w:rPr>
      </w:pPr>
      <w:r w:rsidRPr="00F41EC3">
        <w:rPr>
          <w:rFonts w:eastAsia="Calibri"/>
        </w:rPr>
        <w:t>системное</w:t>
      </w:r>
      <w:r w:rsidR="00251108" w:rsidRPr="00F41EC3">
        <w:rPr>
          <w:rFonts w:eastAsia="Calibri"/>
        </w:rPr>
        <w:t xml:space="preserve"> сопровождение баз данных: </w:t>
      </w:r>
      <w:r w:rsidRPr="00F41EC3">
        <w:rPr>
          <w:rFonts w:eastAsia="Calibri"/>
        </w:rPr>
        <w:t>восстановление баз данных из архивной копии (backup), проверка и восстановление целостности данных; Исполнителем должна осуществляться настройка системы резервного копирования, настройка и проверка целостности данных и восстановление из архивной копии (Приложение 2)</w:t>
      </w:r>
      <w:r w:rsidR="00F55EB1" w:rsidRPr="00F41EC3">
        <w:rPr>
          <w:rFonts w:eastAsia="Calibri"/>
        </w:rPr>
        <w:t>, проводится ежедневно</w:t>
      </w:r>
      <w:r w:rsidRPr="00F41EC3">
        <w:rPr>
          <w:rFonts w:eastAsia="Calibri"/>
        </w:rPr>
        <w:t>;</w:t>
      </w:r>
    </w:p>
    <w:p w:rsidR="00B61722" w:rsidRPr="00F41EC3" w:rsidRDefault="00B61722" w:rsidP="00B61722">
      <w:pPr>
        <w:numPr>
          <w:ilvl w:val="0"/>
          <w:numId w:val="9"/>
        </w:numPr>
        <w:spacing w:line="360" w:lineRule="auto"/>
        <w:ind w:left="1560" w:hanging="426"/>
      </w:pPr>
      <w:r w:rsidRPr="00F41EC3">
        <w:rPr>
          <w:rFonts w:eastAsia="Calibri"/>
          <w:szCs w:val="22"/>
          <w:lang w:eastAsia="en-US"/>
        </w:rPr>
        <w:t>настройка параметров серверных приложений АИС «Мониторинг госсайтов» в соответствии с Руководством по технической эксплуатации системы</w:t>
      </w:r>
      <w:r w:rsidR="00740415" w:rsidRPr="00F41EC3">
        <w:rPr>
          <w:rFonts w:eastAsia="Calibri"/>
          <w:szCs w:val="22"/>
          <w:lang w:eastAsia="en-US"/>
        </w:rPr>
        <w:t>, проводи</w:t>
      </w:r>
      <w:r w:rsidR="006B27A6">
        <w:rPr>
          <w:rFonts w:eastAsia="Calibri"/>
          <w:szCs w:val="22"/>
          <w:lang w:eastAsia="en-US"/>
        </w:rPr>
        <w:t>лось единовременно в начале отчетного периода оказания услуг</w:t>
      </w:r>
      <w:r w:rsidRPr="00F41EC3">
        <w:rPr>
          <w:rFonts w:eastAsia="Calibri"/>
          <w:szCs w:val="22"/>
          <w:lang w:eastAsia="en-US"/>
        </w:rPr>
        <w:t>;</w:t>
      </w:r>
    </w:p>
    <w:p w:rsidR="00B61722" w:rsidRPr="00F41EC3" w:rsidRDefault="00B61722" w:rsidP="00B61722">
      <w:pPr>
        <w:numPr>
          <w:ilvl w:val="0"/>
          <w:numId w:val="9"/>
        </w:numPr>
        <w:spacing w:line="360" w:lineRule="auto"/>
        <w:ind w:left="1560" w:hanging="426"/>
      </w:pPr>
      <w:r w:rsidRPr="00F41EC3">
        <w:t>восстановление работоспособности системы в случае программных и технических сбоев в соответствии с Руководством по технической эксплуатации системы</w:t>
      </w:r>
      <w:r w:rsidR="00F55EB1" w:rsidRPr="00F41EC3">
        <w:t>, проводится своевременно</w:t>
      </w:r>
      <w:r w:rsidR="00740415" w:rsidRPr="00F41EC3">
        <w:rPr>
          <w:rFonts w:eastAsia="Calibri"/>
          <w:szCs w:val="22"/>
          <w:lang w:eastAsia="en-US"/>
        </w:rPr>
        <w:t>, проводится по мере необходимости</w:t>
      </w:r>
      <w:r w:rsidR="005D0880">
        <w:rPr>
          <w:rFonts w:eastAsia="Calibri"/>
          <w:szCs w:val="22"/>
          <w:lang w:eastAsia="en-US"/>
        </w:rPr>
        <w:t xml:space="preserve"> (</w:t>
      </w:r>
      <w:r w:rsidR="00455602">
        <w:rPr>
          <w:rFonts w:eastAsia="Calibri"/>
          <w:szCs w:val="22"/>
          <w:lang w:eastAsia="en-US"/>
        </w:rPr>
        <w:t>Т</w:t>
      </w:r>
      <w:r w:rsidR="004E3728">
        <w:rPr>
          <w:rFonts w:eastAsia="Calibri"/>
          <w:szCs w:val="22"/>
          <w:lang w:eastAsia="en-US"/>
        </w:rPr>
        <w:t>аблица 1</w:t>
      </w:r>
      <w:r w:rsidR="005D0880">
        <w:rPr>
          <w:rFonts w:eastAsia="Calibri"/>
          <w:szCs w:val="22"/>
          <w:lang w:eastAsia="en-US"/>
        </w:rPr>
        <w:t>)</w:t>
      </w:r>
      <w:r w:rsidRPr="00F41EC3">
        <w:t>;</w:t>
      </w:r>
    </w:p>
    <w:p w:rsidR="00B61722" w:rsidRPr="00F41EC3" w:rsidRDefault="00B61722" w:rsidP="00822DEC">
      <w:pPr>
        <w:numPr>
          <w:ilvl w:val="0"/>
          <w:numId w:val="9"/>
        </w:numPr>
        <w:spacing w:line="360" w:lineRule="auto"/>
        <w:ind w:left="1560" w:hanging="426"/>
      </w:pPr>
      <w:r w:rsidRPr="00F41EC3">
        <w:t xml:space="preserve">проверка массива данных на непротиворечивость, целостность и соответствие нормативным документам – обеспечение работоспособности </w:t>
      </w:r>
      <w:r w:rsidRPr="00F41EC3">
        <w:lastRenderedPageBreak/>
        <w:t>СУБД, реализация системы в соответствие с принятой Методикой мониторинга</w:t>
      </w:r>
      <w:r w:rsidR="00740415" w:rsidRPr="00F41EC3">
        <w:t xml:space="preserve">, проводится </w:t>
      </w:r>
      <w:r w:rsidR="007E3208" w:rsidRPr="00F41EC3">
        <w:t>на постоянной основе</w:t>
      </w:r>
      <w:r w:rsidRPr="00F41EC3">
        <w:t>;</w:t>
      </w:r>
    </w:p>
    <w:p w:rsidR="000271EE" w:rsidRPr="00F41EC3" w:rsidRDefault="00065C57" w:rsidP="000271EE">
      <w:pPr>
        <w:numPr>
          <w:ilvl w:val="0"/>
          <w:numId w:val="9"/>
        </w:numPr>
        <w:spacing w:line="360" w:lineRule="auto"/>
        <w:ind w:left="1560" w:hanging="426"/>
      </w:pPr>
      <w:r w:rsidRPr="00F41EC3">
        <w:t>к</w:t>
      </w:r>
      <w:r w:rsidR="000271EE" w:rsidRPr="00F41EC3">
        <w:t>руглосуточный мониторинг работоспособности системы</w:t>
      </w:r>
      <w:r w:rsidR="00822DEC" w:rsidRPr="00F41EC3">
        <w:t xml:space="preserve"> средствами </w:t>
      </w:r>
      <w:r w:rsidR="00822DEC" w:rsidRPr="00F41EC3">
        <w:rPr>
          <w:lang w:val="en-US"/>
        </w:rPr>
        <w:t>uptimerobot</w:t>
      </w:r>
      <w:r w:rsidR="00822DEC" w:rsidRPr="00F41EC3">
        <w:t>.</w:t>
      </w:r>
      <w:r w:rsidR="00822DEC" w:rsidRPr="00F41EC3">
        <w:rPr>
          <w:lang w:val="en-US"/>
        </w:rPr>
        <w:t>com</w:t>
      </w:r>
      <w:r w:rsidR="00822DEC" w:rsidRPr="00F41EC3">
        <w:t xml:space="preserve"> (проверка доступности системы) и </w:t>
      </w:r>
      <w:r w:rsidR="00822DEC" w:rsidRPr="00F41EC3">
        <w:rPr>
          <w:lang w:val="en-US"/>
        </w:rPr>
        <w:t>zabbix</w:t>
      </w:r>
      <w:r w:rsidR="00822DEC" w:rsidRPr="00F41EC3">
        <w:t xml:space="preserve"> (мониторинг оперативной памяти, свободного пространства жестких дисков, загрузки процессора и сетевого трафика)</w:t>
      </w:r>
      <w:r w:rsidR="000271EE" w:rsidRPr="00F41EC3">
        <w:t>;</w:t>
      </w:r>
    </w:p>
    <w:p w:rsidR="000271EE" w:rsidRPr="00F41EC3" w:rsidRDefault="00065C57" w:rsidP="000271EE">
      <w:pPr>
        <w:numPr>
          <w:ilvl w:val="0"/>
          <w:numId w:val="9"/>
        </w:numPr>
        <w:spacing w:line="360" w:lineRule="auto"/>
        <w:ind w:left="1560" w:hanging="426"/>
      </w:pPr>
      <w:r w:rsidRPr="00F41EC3">
        <w:t>п</w:t>
      </w:r>
      <w:r w:rsidR="000271EE" w:rsidRPr="00F41EC3">
        <w:t>роведение технического обслуживани</w:t>
      </w:r>
      <w:r w:rsidRPr="00F41EC3">
        <w:t>я</w:t>
      </w:r>
      <w:r w:rsidR="000271EE" w:rsidRPr="00F41EC3">
        <w:t xml:space="preserve"> системы с целью предотвращения возможных сбоев в работе системы или оборудования</w:t>
      </w:r>
      <w:r w:rsidR="00822DEC" w:rsidRPr="00F41EC3">
        <w:t xml:space="preserve"> в соответствии с Руководством по технической эксплуатации системы</w:t>
      </w:r>
      <w:r w:rsidR="00740415" w:rsidRPr="00F41EC3">
        <w:rPr>
          <w:rFonts w:eastAsia="Calibri"/>
          <w:szCs w:val="22"/>
          <w:lang w:eastAsia="en-US"/>
        </w:rPr>
        <w:t>, проводится</w:t>
      </w:r>
      <w:r w:rsidR="005D0880" w:rsidRPr="005D0880">
        <w:rPr>
          <w:rFonts w:eastAsia="Calibri"/>
          <w:szCs w:val="22"/>
          <w:lang w:eastAsia="en-US"/>
        </w:rPr>
        <w:t xml:space="preserve"> </w:t>
      </w:r>
      <w:r w:rsidR="006B27A6">
        <w:rPr>
          <w:rFonts w:eastAsia="Calibri"/>
          <w:szCs w:val="22"/>
          <w:lang w:eastAsia="en-US"/>
        </w:rPr>
        <w:t>не реже, чем раз в три дня (Приложение 3)</w:t>
      </w:r>
      <w:r w:rsidR="000271EE" w:rsidRPr="00F41EC3">
        <w:t>;</w:t>
      </w:r>
    </w:p>
    <w:p w:rsidR="000271EE" w:rsidRPr="00F41EC3" w:rsidRDefault="00065C57" w:rsidP="000271EE">
      <w:pPr>
        <w:numPr>
          <w:ilvl w:val="0"/>
          <w:numId w:val="9"/>
        </w:numPr>
        <w:spacing w:line="360" w:lineRule="auto"/>
        <w:ind w:left="1560" w:hanging="426"/>
      </w:pPr>
      <w:r w:rsidRPr="00F41EC3">
        <w:t>о</w:t>
      </w:r>
      <w:r w:rsidR="000271EE" w:rsidRPr="00F41EC3">
        <w:t>беспечение информационной безопасности системы</w:t>
      </w:r>
      <w:r w:rsidR="00822DEC" w:rsidRPr="00F41EC3">
        <w:t xml:space="preserve"> средствами защищенного </w:t>
      </w:r>
      <w:r w:rsidR="00822DEC" w:rsidRPr="00F41EC3">
        <w:rPr>
          <w:lang w:val="en-US"/>
        </w:rPr>
        <w:t>https</w:t>
      </w:r>
      <w:r w:rsidR="00822DEC" w:rsidRPr="00F41EC3">
        <w:t>-протокола и системы аутентификации пользователей по логину-паролю</w:t>
      </w:r>
      <w:r w:rsidR="00740415" w:rsidRPr="00F41EC3">
        <w:t xml:space="preserve">, проводится </w:t>
      </w:r>
      <w:r w:rsidR="007E3208" w:rsidRPr="00F41EC3">
        <w:t>на постоянной основе</w:t>
      </w:r>
      <w:r w:rsidR="000271EE" w:rsidRPr="00F41EC3">
        <w:t>;</w:t>
      </w:r>
    </w:p>
    <w:p w:rsidR="000271EE" w:rsidRPr="00F41EC3" w:rsidRDefault="00822DEC" w:rsidP="000271EE">
      <w:pPr>
        <w:numPr>
          <w:ilvl w:val="0"/>
          <w:numId w:val="9"/>
        </w:numPr>
        <w:spacing w:line="360" w:lineRule="auto"/>
        <w:ind w:left="1560" w:hanging="426"/>
      </w:pPr>
      <w:r w:rsidRPr="00F41EC3">
        <w:t>организация и проведение работ в соответствие с требованиями ГОСТ и рекомендациями международных стандартов</w:t>
      </w:r>
      <w:r w:rsidR="00852478" w:rsidRPr="00F41EC3">
        <w:t>:</w:t>
      </w:r>
      <w:r w:rsidR="00D059CC" w:rsidRPr="00F41EC3">
        <w:t xml:space="preserve"> использование подходов гибких методологий р</w:t>
      </w:r>
      <w:r w:rsidR="00852478" w:rsidRPr="00F41EC3">
        <w:t>азработки, таких как Agile, Scrum</w:t>
      </w:r>
      <w:r w:rsidRPr="00F41EC3">
        <w:t>.</w:t>
      </w:r>
    </w:p>
    <w:p w:rsidR="00EA0503" w:rsidRPr="00F41EC3" w:rsidRDefault="00EA0503" w:rsidP="00EA0503">
      <w:pPr>
        <w:spacing w:line="360" w:lineRule="auto"/>
        <w:ind w:firstLine="851"/>
      </w:pPr>
      <w:r w:rsidRPr="00F41EC3">
        <w:t>И</w:t>
      </w:r>
      <w:r w:rsidR="00A13693" w:rsidRPr="00F41EC3">
        <w:t>нформация п</w:t>
      </w:r>
      <w:r w:rsidRPr="00F41EC3">
        <w:t>о обновлению программного обеспечения представлена в Приложении 1 настоящего Отчета.</w:t>
      </w:r>
      <w:r w:rsidR="00D059CC" w:rsidRPr="00F41EC3">
        <w:t xml:space="preserve"> </w:t>
      </w:r>
    </w:p>
    <w:p w:rsidR="00EA0503" w:rsidRPr="00F41EC3" w:rsidRDefault="00EA0503" w:rsidP="00EA0503">
      <w:pPr>
        <w:spacing w:line="360" w:lineRule="auto"/>
        <w:ind w:firstLine="851"/>
      </w:pPr>
      <w:r w:rsidRPr="00F41EC3">
        <w:t>Информация по основным параметрам</w:t>
      </w:r>
      <w:r w:rsidR="00A13693" w:rsidRPr="00F41EC3">
        <w:t xml:space="preserve"> </w:t>
      </w:r>
      <w:r w:rsidR="00B5481D">
        <w:t>е</w:t>
      </w:r>
      <w:r w:rsidR="00A13693" w:rsidRPr="00F41EC3">
        <w:t>жедневного</w:t>
      </w:r>
      <w:r w:rsidRPr="00F41EC3">
        <w:t xml:space="preserve"> резервного копирования (периодичность, правила и директории) представлены в Регистрационной карточке резервного копирования (Приложение 2).</w:t>
      </w:r>
    </w:p>
    <w:p w:rsidR="00EA0503" w:rsidRPr="00F41EC3" w:rsidRDefault="00EA0503" w:rsidP="00EA0503">
      <w:pPr>
        <w:spacing w:line="360" w:lineRule="auto"/>
        <w:ind w:firstLine="851"/>
      </w:pPr>
      <w:r w:rsidRPr="00F41EC3">
        <w:t>Информация о выполнении работ по ремонту и замене оборудования, а также информация по диагностированию и устранению сбоев, зафиксированных в сервисном журнале, представлены в Приложении 3.</w:t>
      </w:r>
    </w:p>
    <w:p w:rsidR="00400410" w:rsidRPr="00F41EC3" w:rsidRDefault="00C41196" w:rsidP="00400410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t>В</w:t>
      </w:r>
      <w:r w:rsidR="00EA0503" w:rsidRPr="00F41EC3">
        <w:t xml:space="preserve"> процессе технического сопровождения системы</w:t>
      </w:r>
      <w:r w:rsidRPr="00F41EC3">
        <w:t xml:space="preserve"> </w:t>
      </w:r>
      <w:r w:rsidR="00A13693" w:rsidRPr="00F41EC3">
        <w:t xml:space="preserve">ответственным сотрудником </w:t>
      </w:r>
      <w:r w:rsidR="00EA0503" w:rsidRPr="00F41EC3">
        <w:t xml:space="preserve">было зафиксировано </w:t>
      </w:r>
      <w:r w:rsidRPr="00F41EC3">
        <w:t>шесть сбоев</w:t>
      </w:r>
      <w:r w:rsidR="00400410" w:rsidRPr="00F41EC3">
        <w:t xml:space="preserve"> (Таблица 1)</w:t>
      </w:r>
      <w:r w:rsidRPr="00F41EC3">
        <w:t>. Большинство сбоев зафиксированы на стороне Ростелекома. Ответственным сотруднико</w:t>
      </w:r>
      <w:r w:rsidR="00A13693" w:rsidRPr="00F41EC3">
        <w:t>м</w:t>
      </w:r>
      <w:r w:rsidRPr="00F41EC3">
        <w:t xml:space="preserve"> своевреммено отправлялись запросы в Рост</w:t>
      </w:r>
      <w:r w:rsidR="00400410" w:rsidRPr="00F41EC3">
        <w:t>елеком с целью выяснения причин</w:t>
      </w:r>
      <w:r w:rsidRPr="00F41EC3">
        <w:t xml:space="preserve"> неполадок</w:t>
      </w:r>
      <w:r w:rsidR="00A13693" w:rsidRPr="00F41EC3">
        <w:t xml:space="preserve">. </w:t>
      </w:r>
      <w:r w:rsidR="00400410" w:rsidRPr="00F41EC3">
        <w:rPr>
          <w:rFonts w:eastAsia="Calibri"/>
          <w:szCs w:val="22"/>
          <w:lang w:eastAsia="en-US"/>
        </w:rPr>
        <w:t>Мелкие сбои были оперативно устранены в течение 90 минут.</w:t>
      </w:r>
    </w:p>
    <w:p w:rsidR="0058572F" w:rsidRPr="00F41EC3" w:rsidRDefault="0058572F" w:rsidP="004B5C81">
      <w:pPr>
        <w:jc w:val="right"/>
        <w:rPr>
          <w:b/>
        </w:rPr>
      </w:pPr>
      <w:r w:rsidRPr="00F41EC3">
        <w:rPr>
          <w:b/>
        </w:rPr>
        <w:t>Таблица 1</w:t>
      </w:r>
    </w:p>
    <w:p w:rsidR="0058572F" w:rsidRPr="00F41EC3" w:rsidRDefault="0058572F" w:rsidP="00C41196">
      <w:pPr>
        <w:pStyle w:val="a0"/>
        <w:jc w:val="center"/>
        <w:rPr>
          <w:b/>
        </w:rPr>
      </w:pPr>
      <w:r w:rsidRPr="00F41EC3">
        <w:rPr>
          <w:b/>
        </w:rPr>
        <w:t>Сервисный журнал</w:t>
      </w:r>
      <w:r w:rsidR="00C41196" w:rsidRPr="00F41EC3">
        <w:rPr>
          <w:b/>
        </w:rPr>
        <w:t xml:space="preserve"> технического сопровождения системы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38"/>
        <w:gridCol w:w="2148"/>
        <w:gridCol w:w="1768"/>
        <w:gridCol w:w="2374"/>
        <w:gridCol w:w="1543"/>
      </w:tblGrid>
      <w:tr w:rsidR="00C41196" w:rsidRPr="00F41EC3" w:rsidTr="00251108">
        <w:trPr>
          <w:trHeight w:val="285"/>
          <w:jc w:val="center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196" w:rsidRPr="00F41EC3" w:rsidRDefault="00C41196" w:rsidP="00BB5B5F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Время начала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196" w:rsidRPr="00F41EC3" w:rsidRDefault="00C41196" w:rsidP="00BB5B5F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Время окончания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196" w:rsidRPr="00F41EC3" w:rsidRDefault="00C41196" w:rsidP="00BB5B5F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Событие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196" w:rsidRPr="00F41EC3" w:rsidRDefault="00C41196" w:rsidP="00BB5B5F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Описание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196" w:rsidRPr="00F41EC3" w:rsidRDefault="00C41196" w:rsidP="00BB5B5F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Тип сбоя</w:t>
            </w:r>
          </w:p>
        </w:tc>
      </w:tr>
      <w:tr w:rsidR="00C41196" w:rsidRPr="00F41EC3" w:rsidTr="00251108">
        <w:trPr>
          <w:trHeight w:val="2111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lastRenderedPageBreak/>
              <w:t>04/06/2015 - 21:25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05/06/2015 - 02:55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0114CB">
            <w:pPr>
              <w:jc w:val="left"/>
              <w:rPr>
                <w:rFonts w:eastAsia="Times New Roman"/>
                <w:u w:val="single"/>
              </w:rPr>
            </w:pPr>
            <w:hyperlink r:id="rId13" w:history="1">
              <w:r w:rsidR="00C41196" w:rsidRPr="00F41EC3">
                <w:rPr>
                  <w:rFonts w:eastAsia="Times New Roman"/>
                  <w:u w:val="single"/>
                </w:rPr>
                <w:t>Недоступность Национальной Облачной Платформы Ростелекома</w:t>
              </w:r>
            </w:hyperlink>
          </w:p>
          <w:p w:rsidR="00C41196" w:rsidRPr="00F41EC3" w:rsidRDefault="00C41196" w:rsidP="000114CB">
            <w:pPr>
              <w:rPr>
                <w:rFonts w:eastAsia="Times New Roman"/>
              </w:rPr>
            </w:pPr>
          </w:p>
          <w:p w:rsidR="00C41196" w:rsidRPr="00F41EC3" w:rsidRDefault="00C41196" w:rsidP="000114CB">
            <w:pPr>
              <w:rPr>
                <w:rFonts w:eastAsia="Times New Roman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Оповещение о недоступности национальной облачной платформы Ростелекома, без объяснения причины.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1196" w:rsidRPr="00F41EC3" w:rsidRDefault="00C41196" w:rsidP="00C41196">
            <w:pPr>
              <w:rPr>
                <w:rFonts w:eastAsia="Times New Roman"/>
              </w:rPr>
            </w:pPr>
          </w:p>
          <w:p w:rsidR="00C41196" w:rsidRPr="00F41EC3" w:rsidRDefault="00C41196" w:rsidP="00C41196">
            <w:pPr>
              <w:jc w:val="center"/>
              <w:rPr>
                <w:rFonts w:eastAsia="Times New Roman"/>
              </w:rPr>
            </w:pPr>
          </w:p>
        </w:tc>
      </w:tr>
      <w:tr w:rsidR="00C41196" w:rsidRPr="00F41EC3" w:rsidTr="00251108">
        <w:trPr>
          <w:trHeight w:val="1842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02/06/2015 - 23:36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03/06/2015 - 03:52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0114CB">
            <w:pPr>
              <w:jc w:val="left"/>
              <w:rPr>
                <w:rFonts w:eastAsia="Times New Roman"/>
                <w:u w:val="single"/>
              </w:rPr>
            </w:pPr>
            <w:hyperlink r:id="rId14" w:history="1">
              <w:r w:rsidR="00C41196" w:rsidRPr="00F41EC3">
                <w:rPr>
                  <w:rFonts w:eastAsia="Times New Roman"/>
                  <w:u w:val="single"/>
                </w:rPr>
                <w:t>Плановые работы Ростелекома</w:t>
              </w:r>
            </w:hyperlink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Плановые профилактические работы на сетевом оборудовании Ростелекома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</w:tr>
      <w:tr w:rsidR="00C41196" w:rsidRPr="00F41EC3" w:rsidTr="00251108">
        <w:trPr>
          <w:trHeight w:val="2111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12/05/2015 - 21:15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12/05/2015 - 22:45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0114CB">
            <w:pPr>
              <w:jc w:val="left"/>
              <w:rPr>
                <w:rFonts w:eastAsia="Times New Roman"/>
                <w:u w:val="single"/>
              </w:rPr>
            </w:pPr>
            <w:hyperlink r:id="rId15" w:history="1">
              <w:r w:rsidR="00C41196" w:rsidRPr="00F41EC3">
                <w:rPr>
                  <w:rFonts w:eastAsia="Times New Roman"/>
                  <w:u w:val="single"/>
                </w:rPr>
                <w:t>Cбой в гостевой ОС</w:t>
              </w:r>
            </w:hyperlink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C41196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Консоль виртуальной машины не отвечала, причина неисправности - сбой в гостевой ОС.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C41196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Мелкий сбой</w:t>
            </w:r>
          </w:p>
        </w:tc>
      </w:tr>
      <w:tr w:rsidR="00C41196" w:rsidRPr="00F41EC3" w:rsidTr="00251108">
        <w:trPr>
          <w:trHeight w:val="1926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22/04/2015 - 21:00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22/04/2015 - 21:15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0114CB">
            <w:pPr>
              <w:jc w:val="left"/>
              <w:rPr>
                <w:rFonts w:eastAsia="Times New Roman"/>
                <w:u w:val="single"/>
              </w:rPr>
            </w:pPr>
            <w:hyperlink r:id="rId16" w:history="1">
              <w:r w:rsidR="00C41196" w:rsidRPr="00F41EC3">
                <w:rPr>
                  <w:rFonts w:eastAsia="Times New Roman"/>
                  <w:u w:val="single"/>
                </w:rPr>
                <w:t>АИС Госмонитор DDoS-атака</w:t>
              </w:r>
            </w:hyperlink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Причиной данного сбоя явилась ддос-атака, проведённая на один из сервисов, размещённых на площадке НПРОД.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C41196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Мелкий сбой</w:t>
            </w:r>
          </w:p>
        </w:tc>
      </w:tr>
      <w:tr w:rsidR="00C41196" w:rsidRPr="00F41EC3" w:rsidTr="00251108">
        <w:trPr>
          <w:trHeight w:val="1407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10/04/2015 - 14:15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10/04/2015 - 14:31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0114CB">
            <w:pPr>
              <w:jc w:val="left"/>
              <w:rPr>
                <w:rFonts w:eastAsia="Times New Roman"/>
                <w:u w:val="single"/>
              </w:rPr>
            </w:pPr>
            <w:hyperlink r:id="rId17" w:history="1">
              <w:r w:rsidR="00C41196" w:rsidRPr="00F41EC3">
                <w:rPr>
                  <w:rFonts w:eastAsia="Times New Roman"/>
                  <w:u w:val="single"/>
                </w:rPr>
                <w:t>gosmonitor.ru Сбой работы mysql</w:t>
              </w:r>
            </w:hyperlink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DB2555" w:rsidP="00C41196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  <w:color w:val="000000"/>
              </w:rPr>
              <w:t>Краткосрочный сбой работы СУБД. Кэширующий веб-сервер занёс в память страницу с ошибкой. Перезагрузка веб-сервера решила проблему.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C41196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Мелкий сбой</w:t>
            </w:r>
          </w:p>
        </w:tc>
      </w:tr>
      <w:tr w:rsidR="00C41196" w:rsidRPr="00F41EC3" w:rsidTr="00251108">
        <w:trPr>
          <w:trHeight w:val="1407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03/12/2014 - 15:12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03/12/2014 - 16:00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251108">
            <w:pPr>
              <w:jc w:val="left"/>
              <w:rPr>
                <w:rFonts w:eastAsia="Times New Roman"/>
                <w:u w:val="single"/>
              </w:rPr>
            </w:pPr>
            <w:hyperlink r:id="rId18" w:history="1">
              <w:r w:rsidR="00C41196" w:rsidRPr="00F41EC3">
                <w:rPr>
                  <w:rFonts w:eastAsia="Times New Roman"/>
                  <w:u w:val="single"/>
                </w:rPr>
                <w:t xml:space="preserve">gosmonitor.ru </w:t>
              </w:r>
              <w:r w:rsidR="00251108" w:rsidRPr="00F41EC3">
                <w:rPr>
                  <w:rFonts w:eastAsia="Times New Roman"/>
                  <w:u w:val="single"/>
                </w:rPr>
                <w:t>Сбой работы со стороны</w:t>
              </w:r>
              <w:r w:rsidR="00C41196" w:rsidRPr="00F41EC3">
                <w:rPr>
                  <w:rFonts w:eastAsia="Times New Roman"/>
                  <w:u w:val="single"/>
                </w:rPr>
                <w:t xml:space="preserve"> Ростелеком</w:t>
              </w:r>
            </w:hyperlink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DB2555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  <w:color w:val="000000"/>
              </w:rPr>
              <w:t>Недоступность площадок Ростелеком. Причина неизвестна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</w:tr>
      <w:tr w:rsidR="00C41196" w:rsidRPr="00F41EC3" w:rsidTr="00251108">
        <w:trPr>
          <w:trHeight w:val="2280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05/11/2014 - 18:30</w:t>
            </w: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05/11/2014 - 19:00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7130B0" w:rsidP="000114CB">
            <w:pPr>
              <w:jc w:val="left"/>
              <w:rPr>
                <w:rFonts w:eastAsia="Times New Roman"/>
                <w:u w:val="single"/>
              </w:rPr>
            </w:pPr>
            <w:hyperlink r:id="rId19" w:history="1">
              <w:r w:rsidR="00C41196" w:rsidRPr="00F41EC3">
                <w:rPr>
                  <w:rFonts w:eastAsia="Times New Roman"/>
                  <w:u w:val="single"/>
                </w:rPr>
                <w:t>gosmonitor.ru Плановые работы по обновлению ядра ОС</w:t>
              </w:r>
            </w:hyperlink>
          </w:p>
        </w:tc>
        <w:tc>
          <w:tcPr>
            <w:tcW w:w="12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196" w:rsidRPr="00F41EC3" w:rsidRDefault="00DB2555" w:rsidP="000114CB">
            <w:pPr>
              <w:jc w:val="left"/>
              <w:rPr>
                <w:rFonts w:eastAsia="Times New Roman"/>
              </w:rPr>
            </w:pPr>
            <w:r w:rsidRPr="00F41EC3">
              <w:rPr>
                <w:rFonts w:eastAsia="Times New Roman"/>
                <w:color w:val="000000"/>
              </w:rPr>
              <w:t>Плановые работы по обновлению ядра ОС. Проверка функционирования серверов. Сбои не зафиксированы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</w:tr>
      <w:tr w:rsidR="00C41196" w:rsidRPr="00F41EC3" w:rsidTr="00251108">
        <w:trPr>
          <w:trHeight w:val="80"/>
          <w:jc w:val="center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0114CB">
            <w:pPr>
              <w:jc w:val="left"/>
              <w:rPr>
                <w:rFonts w:eastAsia="Times New Roman"/>
                <w:u w:val="single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1196" w:rsidRPr="00F41EC3" w:rsidRDefault="00C41196" w:rsidP="000114CB">
            <w:pPr>
              <w:jc w:val="left"/>
              <w:rPr>
                <w:rFonts w:eastAsia="Times New Roman"/>
              </w:rPr>
            </w:pPr>
          </w:p>
        </w:tc>
      </w:tr>
    </w:tbl>
    <w:p w:rsidR="004B5C81" w:rsidRPr="00F41EC3" w:rsidRDefault="004B5C81" w:rsidP="003D77C1">
      <w:pPr>
        <w:pStyle w:val="1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3D77C1" w:rsidRPr="00F41EC3" w:rsidRDefault="003D77C1" w:rsidP="00384535">
      <w:pPr>
        <w:pStyle w:val="1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427834774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Консультационное сопровождение АИС «Мониторинг госсайтов»</w:t>
      </w:r>
      <w:bookmarkEnd w:id="3"/>
    </w:p>
    <w:p w:rsidR="00AA3E43" w:rsidRPr="00F41EC3" w:rsidRDefault="00AA3E43" w:rsidP="00AA3E43">
      <w:pPr>
        <w:spacing w:line="360" w:lineRule="auto"/>
        <w:ind w:firstLine="851"/>
      </w:pPr>
    </w:p>
    <w:p w:rsidR="00AA3E43" w:rsidRPr="00F41EC3" w:rsidRDefault="00AA3E43" w:rsidP="00AA3E43">
      <w:pPr>
        <w:spacing w:line="360" w:lineRule="auto"/>
        <w:ind w:firstLine="851"/>
      </w:pPr>
      <w:r w:rsidRPr="00F41EC3">
        <w:t>В рамках оказания консультационной поддержки Исполнителем были оказаны услуги по всем вопросам и возникающим проблемам, касающимся работы АИС «Мониторинг госсайтов».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Консультационная и техническая поддержка осуществлялась по электронной почте и телефонному номеру Службы технической поддержки АИС «Мониторинг госсайтов».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 xml:space="preserve">В процессе оказания консультаций все сообщения классифицировались на следующие виды консультационных отзывов: 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Вопрос;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 xml:space="preserve">Предложение; 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Проблема;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</w:pPr>
      <w:r w:rsidRPr="00F41EC3">
        <w:rPr>
          <w:rFonts w:ascii="Times New Roman" w:hAnsi="Times New Roman"/>
        </w:rPr>
        <w:t>Благодарность</w:t>
      </w:r>
      <w:r w:rsidRPr="00F41EC3">
        <w:t>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 xml:space="preserve">После поступления отзыва сотрудник консультационной службы определял область вопроса данного отзыва, необходимые действия для решения вопроса, оценивал уровень качества, который можно предоставить по данному вопросу, а также действия для решения этого вопроса. 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Режим работы службы</w:t>
      </w:r>
      <w:r w:rsidR="00466F9D" w:rsidRPr="00F41EC3">
        <w:t xml:space="preserve"> технческой</w:t>
      </w:r>
      <w:r w:rsidRPr="00F41EC3">
        <w:t xml:space="preserve"> поддержки </w:t>
      </w:r>
      <w:r w:rsidR="00466F9D" w:rsidRPr="00F41EC3">
        <w:t>АИС «Мониторинг госсайтов»</w:t>
      </w:r>
      <w:r w:rsidRPr="00F41EC3">
        <w:t xml:space="preserve"> представлен в таблице </w:t>
      </w:r>
      <w:r w:rsidR="00466F9D" w:rsidRPr="00F41EC3">
        <w:t>2</w:t>
      </w:r>
      <w:r w:rsidRPr="00F41EC3">
        <w:t>.</w:t>
      </w:r>
    </w:p>
    <w:p w:rsidR="00AA3E43" w:rsidRPr="00F41EC3" w:rsidRDefault="00AA3E43" w:rsidP="00AA3E43">
      <w:pPr>
        <w:spacing w:before="120" w:after="120" w:line="360" w:lineRule="auto"/>
        <w:ind w:firstLine="141"/>
        <w:jc w:val="right"/>
        <w:rPr>
          <w:b/>
        </w:rPr>
      </w:pPr>
      <w:r w:rsidRPr="00F41EC3">
        <w:rPr>
          <w:b/>
        </w:rPr>
        <w:t xml:space="preserve">Таблица </w:t>
      </w:r>
      <w:r w:rsidR="00466F9D" w:rsidRPr="00F41EC3">
        <w:rPr>
          <w:b/>
        </w:rPr>
        <w:t>2</w:t>
      </w:r>
    </w:p>
    <w:p w:rsidR="00AA3E43" w:rsidRPr="00F41EC3" w:rsidRDefault="00AA3E43" w:rsidP="00AA3E43">
      <w:pPr>
        <w:spacing w:before="120" w:after="120" w:line="360" w:lineRule="auto"/>
        <w:ind w:firstLine="141"/>
        <w:jc w:val="center"/>
        <w:rPr>
          <w:b/>
        </w:rPr>
      </w:pPr>
      <w:r w:rsidRPr="00F41EC3">
        <w:rPr>
          <w:b/>
        </w:rPr>
        <w:t xml:space="preserve">Режим работы службы поддержки </w:t>
      </w:r>
      <w:r w:rsidR="00466F9D" w:rsidRPr="00F41EC3">
        <w:rPr>
          <w:b/>
        </w:rPr>
        <w:t>АИС «Мониторинг госсайтов»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9"/>
        <w:gridCol w:w="3492"/>
      </w:tblGrid>
      <w:tr w:rsidR="00AA3E43" w:rsidRPr="00F41EC3" w:rsidTr="00251108">
        <w:trPr>
          <w:jc w:val="center"/>
        </w:trPr>
        <w:tc>
          <w:tcPr>
            <w:tcW w:w="3176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rPr>
                <w:b/>
              </w:rPr>
              <w:t>Услуга</w:t>
            </w:r>
          </w:p>
        </w:tc>
        <w:tc>
          <w:tcPr>
            <w:tcW w:w="1824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rPr>
                <w:b/>
              </w:rPr>
              <w:t xml:space="preserve">Доступность </w:t>
            </w:r>
          </w:p>
        </w:tc>
      </w:tr>
      <w:tr w:rsidR="00AA3E43" w:rsidRPr="00F41EC3" w:rsidTr="00251108">
        <w:trPr>
          <w:jc w:val="center"/>
        </w:trPr>
        <w:tc>
          <w:tcPr>
            <w:tcW w:w="3176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Консультационная поддержка всех пользователей системы по электронной почте и единому телефонному номеру</w:t>
            </w:r>
          </w:p>
        </w:tc>
        <w:tc>
          <w:tcPr>
            <w:tcW w:w="1824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AA3E43">
            <w:pPr>
              <w:tabs>
                <w:tab w:val="left" w:pos="1084"/>
              </w:tabs>
              <w:ind w:firstLine="141"/>
            </w:pPr>
            <w:r w:rsidRPr="00F41EC3">
              <w:t xml:space="preserve">10 часов работы консультационной линии в сутки </w:t>
            </w:r>
          </w:p>
        </w:tc>
      </w:tr>
      <w:tr w:rsidR="00AA3E43" w:rsidRPr="00F41EC3" w:rsidTr="00251108">
        <w:trPr>
          <w:jc w:val="center"/>
        </w:trPr>
        <w:tc>
          <w:tcPr>
            <w:tcW w:w="3176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Техническая поддержка в случаях остановки системы и критических инцидентов</w:t>
            </w:r>
          </w:p>
        </w:tc>
        <w:tc>
          <w:tcPr>
            <w:tcW w:w="1824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ежедневно</w:t>
            </w:r>
            <w:r w:rsidRPr="00F41EC3">
              <w:br/>
            </w:r>
          </w:p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круглосуточно</w:t>
            </w:r>
          </w:p>
        </w:tc>
      </w:tr>
      <w:tr w:rsidR="00AA3E43" w:rsidRPr="00F41EC3" w:rsidTr="00251108">
        <w:trPr>
          <w:jc w:val="center"/>
        </w:trPr>
        <w:tc>
          <w:tcPr>
            <w:tcW w:w="3176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Техническая поддержка в случаях серьезных и типовых инцидентов</w:t>
            </w:r>
          </w:p>
        </w:tc>
        <w:tc>
          <w:tcPr>
            <w:tcW w:w="1824" w:type="pct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ежедневно</w:t>
            </w:r>
            <w:r w:rsidRPr="00F41EC3">
              <w:br/>
            </w:r>
          </w:p>
          <w:p w:rsidR="00AA3E43" w:rsidRPr="00F41EC3" w:rsidRDefault="00AA3E43" w:rsidP="00B92723">
            <w:pPr>
              <w:tabs>
                <w:tab w:val="left" w:pos="1084"/>
              </w:tabs>
              <w:ind w:firstLine="141"/>
            </w:pPr>
            <w:r w:rsidRPr="00F41EC3">
              <w:t>круглосуточно</w:t>
            </w:r>
          </w:p>
        </w:tc>
      </w:tr>
    </w:tbl>
    <w:p w:rsidR="00AA3E43" w:rsidRPr="00F41EC3" w:rsidRDefault="00AA3E43" w:rsidP="00AA3E43">
      <w:pPr>
        <w:spacing w:line="360" w:lineRule="auto"/>
        <w:ind w:firstLine="851"/>
      </w:pPr>
      <w:r w:rsidRPr="00F41EC3">
        <w:t>Направление электронных отзывов от пользователей осуществляется с помощью формы обратной связи, размещенной на сайте системы. Отзывы от пользователей системы поступают в электронном виде.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lastRenderedPageBreak/>
        <w:t>Отзывы к сотрудникам службы поддержки разделялись на 3 категории: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Стандартные — время реакции не более 8 часов.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Важные — время реакции не более 4 часов.</w:t>
      </w:r>
    </w:p>
    <w:p w:rsidR="00AA3E43" w:rsidRPr="00F41EC3" w:rsidRDefault="00AA3E43" w:rsidP="00AA3E43">
      <w:pPr>
        <w:pStyle w:val="ab"/>
        <w:numPr>
          <w:ilvl w:val="0"/>
          <w:numId w:val="11"/>
        </w:numPr>
        <w:spacing w:line="360" w:lineRule="auto"/>
        <w:ind w:left="1560" w:hanging="426"/>
        <w:jc w:val="both"/>
      </w:pPr>
      <w:r w:rsidRPr="00F41EC3">
        <w:rPr>
          <w:rFonts w:ascii="Times New Roman" w:hAnsi="Times New Roman"/>
        </w:rPr>
        <w:t>Экстренные</w:t>
      </w:r>
      <w:r w:rsidRPr="00F41EC3">
        <w:t xml:space="preserve"> — время реакции не более 1 часа.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В зависимости от категории отзыва определяется время реакции. В течение этого срока отзыв регистрируется и пользователю направляется ответ.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Стандартные отзывы — отзывы от обычных пользователей системы, содержащие в себе общие вопросы о порядке функционирования, предложения по доработки системе и общие пожелания.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Важные — отзывы от пользователей системы и представителей различных государственных сайтов по вопросам, связанным с неправильной работой системы.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Экстренные — отзывы, содержащие информацию о сбоях в работе системы, требующие экстренного вмешательства отдела разработки.</w:t>
      </w:r>
    </w:p>
    <w:p w:rsidR="00E74603" w:rsidRPr="00F41EC3" w:rsidRDefault="00AA3E43" w:rsidP="007111B6">
      <w:pPr>
        <w:spacing w:line="360" w:lineRule="auto"/>
        <w:ind w:firstLine="851"/>
      </w:pPr>
      <w:r w:rsidRPr="00F41EC3">
        <w:t xml:space="preserve">За время оказания консультационных услуг </w:t>
      </w:r>
      <w:r w:rsidR="00797319" w:rsidRPr="00F41EC3">
        <w:t>посредством электронной почты и формы обратной связи в службу технической поддержки поступило</w:t>
      </w:r>
      <w:r w:rsidRPr="00F41EC3">
        <w:t xml:space="preserve"> 118 сообщений (Приложение </w:t>
      </w:r>
      <w:r w:rsidR="00466F9D" w:rsidRPr="00F41EC3">
        <w:t>4</w:t>
      </w:r>
      <w:r w:rsidRPr="00F41EC3">
        <w:t>).</w:t>
      </w:r>
      <w:r w:rsidR="00E74603" w:rsidRPr="00F41EC3">
        <w:t xml:space="preserve"> Из них:</w:t>
      </w:r>
    </w:p>
    <w:p w:rsidR="00AE730D" w:rsidRPr="00F41EC3" w:rsidRDefault="00AE730D" w:rsidP="007111B6">
      <w:pPr>
        <w:spacing w:line="360" w:lineRule="auto"/>
        <w:ind w:firstLine="851"/>
      </w:pPr>
      <w:r w:rsidRPr="00F41EC3">
        <w:t>По типу:</w:t>
      </w:r>
    </w:p>
    <w:p w:rsidR="00E74603" w:rsidRPr="00F41EC3" w:rsidRDefault="00E74603" w:rsidP="00AE730D">
      <w:pPr>
        <w:pStyle w:val="ab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Вопросов – 101</w:t>
      </w:r>
      <w:r w:rsidR="00AE730D" w:rsidRPr="00F41EC3">
        <w:rPr>
          <w:rFonts w:ascii="Times New Roman" w:hAnsi="Times New Roman"/>
        </w:rPr>
        <w:t>;</w:t>
      </w:r>
    </w:p>
    <w:p w:rsidR="00E74603" w:rsidRPr="00F41EC3" w:rsidRDefault="00E74603" w:rsidP="00AE730D">
      <w:pPr>
        <w:pStyle w:val="ab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Проблем – 16</w:t>
      </w:r>
      <w:r w:rsidR="00AE730D" w:rsidRPr="00F41EC3">
        <w:rPr>
          <w:rFonts w:ascii="Times New Roman" w:hAnsi="Times New Roman"/>
        </w:rPr>
        <w:t>;</w:t>
      </w:r>
    </w:p>
    <w:p w:rsidR="00AA3E43" w:rsidRPr="00F41EC3" w:rsidRDefault="00E74603" w:rsidP="00AE730D">
      <w:pPr>
        <w:pStyle w:val="ab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Благодарностей – 1.</w:t>
      </w:r>
      <w:r w:rsidR="00AA3E43" w:rsidRPr="00F41EC3">
        <w:rPr>
          <w:rFonts w:ascii="Times New Roman" w:hAnsi="Times New Roman"/>
        </w:rPr>
        <w:t xml:space="preserve"> </w:t>
      </w:r>
    </w:p>
    <w:p w:rsidR="00AE730D" w:rsidRPr="00F41EC3" w:rsidRDefault="00AE730D" w:rsidP="00AE730D">
      <w:pPr>
        <w:spacing w:line="360" w:lineRule="auto"/>
        <w:ind w:firstLine="851"/>
      </w:pPr>
      <w:r w:rsidRPr="00F41EC3">
        <w:t>П</w:t>
      </w:r>
      <w:r w:rsidR="00295028" w:rsidRPr="00F41EC3">
        <w:t>о категории:</w:t>
      </w:r>
    </w:p>
    <w:p w:rsidR="00295028" w:rsidRPr="00F41EC3" w:rsidRDefault="00295028" w:rsidP="00295028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Стандартных – 106;</w:t>
      </w:r>
    </w:p>
    <w:p w:rsidR="00295028" w:rsidRPr="00F41EC3" w:rsidRDefault="00295028" w:rsidP="00295028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Важных – 5;</w:t>
      </w:r>
    </w:p>
    <w:p w:rsidR="00295028" w:rsidRPr="00F41EC3" w:rsidRDefault="00295028" w:rsidP="00295028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Экстренных – 6.</w:t>
      </w:r>
    </w:p>
    <w:p w:rsidR="00AA3E43" w:rsidRPr="00F41EC3" w:rsidRDefault="00AA3E43" w:rsidP="00AA3E43">
      <w:pPr>
        <w:spacing w:line="360" w:lineRule="auto"/>
        <w:ind w:firstLine="851"/>
      </w:pPr>
      <w:r w:rsidRPr="00F41EC3">
        <w:t>Количество звонков, поступивших в службу поддержки с момента заключения государственного контракта по 30 июня 201</w:t>
      </w:r>
      <w:r w:rsidR="007111B6" w:rsidRPr="00F41EC3">
        <w:t>5</w:t>
      </w:r>
      <w:r w:rsidRPr="00F41EC3">
        <w:t xml:space="preserve"> года, составляет 6</w:t>
      </w:r>
      <w:r w:rsidR="007111B6" w:rsidRPr="00F41EC3">
        <w:t>6</w:t>
      </w:r>
      <w:r w:rsidRPr="00F41EC3">
        <w:t xml:space="preserve"> (Приложение </w:t>
      </w:r>
      <w:r w:rsidR="00466F9D" w:rsidRPr="00F41EC3">
        <w:t>5</w:t>
      </w:r>
      <w:r w:rsidRPr="00F41EC3">
        <w:t>).</w:t>
      </w:r>
      <w:r w:rsidR="007707FA" w:rsidRPr="00F41EC3">
        <w:t xml:space="preserve"> Из них:</w:t>
      </w:r>
      <w:r w:rsidRPr="00F41EC3">
        <w:t xml:space="preserve"> </w:t>
      </w:r>
    </w:p>
    <w:p w:rsidR="007707FA" w:rsidRPr="00F41EC3" w:rsidRDefault="007707FA" w:rsidP="007707FA">
      <w:pPr>
        <w:spacing w:line="360" w:lineRule="auto"/>
        <w:ind w:firstLine="851"/>
      </w:pPr>
      <w:r w:rsidRPr="00F41EC3">
        <w:t>По типу:</w:t>
      </w:r>
    </w:p>
    <w:p w:rsidR="007707FA" w:rsidRPr="00F41EC3" w:rsidRDefault="007707FA" w:rsidP="007707FA">
      <w:pPr>
        <w:pStyle w:val="ab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Вопросов – 62;</w:t>
      </w:r>
    </w:p>
    <w:p w:rsidR="007707FA" w:rsidRPr="00F41EC3" w:rsidRDefault="007707FA" w:rsidP="007707FA">
      <w:pPr>
        <w:pStyle w:val="ab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 xml:space="preserve">Проблем – 3. </w:t>
      </w:r>
    </w:p>
    <w:p w:rsidR="007707FA" w:rsidRPr="00F41EC3" w:rsidRDefault="007707FA" w:rsidP="007707FA">
      <w:pPr>
        <w:spacing w:line="360" w:lineRule="auto"/>
        <w:ind w:firstLine="851"/>
      </w:pPr>
      <w:r w:rsidRPr="00F41EC3">
        <w:t>По категории:</w:t>
      </w:r>
    </w:p>
    <w:p w:rsidR="007707FA" w:rsidRPr="00F41EC3" w:rsidRDefault="007707FA" w:rsidP="007707FA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Стандартных – 64;</w:t>
      </w:r>
    </w:p>
    <w:p w:rsidR="007707FA" w:rsidRPr="00F41EC3" w:rsidRDefault="007707FA" w:rsidP="007707FA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 w:rsidRPr="00F41EC3">
        <w:rPr>
          <w:rFonts w:ascii="Times New Roman" w:hAnsi="Times New Roman"/>
        </w:rPr>
        <w:t>Экстренных – 1.</w:t>
      </w:r>
    </w:p>
    <w:p w:rsidR="007663B3" w:rsidRPr="00F41EC3" w:rsidRDefault="00AA3E43" w:rsidP="007707FA">
      <w:pPr>
        <w:spacing w:line="360" w:lineRule="auto"/>
        <w:ind w:firstLine="851"/>
      </w:pPr>
      <w:r w:rsidRPr="00F41EC3">
        <w:t xml:space="preserve">В целом полученные сообщения и звонки </w:t>
      </w:r>
      <w:r w:rsidR="00466F9D" w:rsidRPr="00F41EC3">
        <w:t>касались</w:t>
      </w:r>
      <w:r w:rsidRPr="00F41EC3">
        <w:t xml:space="preserve"> вопросов и проблем, связанных с </w:t>
      </w:r>
      <w:r w:rsidR="007111B6" w:rsidRPr="00F41EC3">
        <w:t xml:space="preserve">установкой виджета на официальном сайте, с результатами технического и </w:t>
      </w:r>
      <w:r w:rsidR="007111B6" w:rsidRPr="00F41EC3">
        <w:lastRenderedPageBreak/>
        <w:t xml:space="preserve">экспертного мониторингов, с аудитом </w:t>
      </w:r>
      <w:r w:rsidRPr="00F41EC3">
        <w:t>раздел</w:t>
      </w:r>
      <w:r w:rsidR="007111B6" w:rsidRPr="00F41EC3">
        <w:t>ов</w:t>
      </w:r>
      <w:r w:rsidRPr="00F41EC3">
        <w:t xml:space="preserve"> открытых данных государственных органов и органов местного самоуправления.</w:t>
      </w:r>
    </w:p>
    <w:p w:rsidR="003D77C1" w:rsidRPr="00F41EC3" w:rsidRDefault="007663B3" w:rsidP="007707FA">
      <w:pPr>
        <w:spacing w:line="360" w:lineRule="auto"/>
        <w:ind w:firstLine="851"/>
        <w:rPr>
          <w:b/>
        </w:rPr>
      </w:pPr>
      <w:r w:rsidRPr="00F41EC3">
        <w:t>Кроме того, Исполнителем осуществлялось новостное наполнение Системы. Так</w:t>
      </w:r>
      <w:r w:rsidR="00EB14B1" w:rsidRPr="00F41EC3">
        <w:t>, за отчетный период</w:t>
      </w:r>
      <w:r w:rsidR="00A672EF" w:rsidRPr="00F41EC3">
        <w:t>,</w:t>
      </w:r>
      <w:r w:rsidR="00EB14B1" w:rsidRPr="00F41EC3">
        <w:t xml:space="preserve"> была размещена 4</w:t>
      </w:r>
      <w:r w:rsidR="00901924">
        <w:t>1</w:t>
      </w:r>
      <w:r w:rsidR="00EB14B1" w:rsidRPr="00F41EC3">
        <w:t xml:space="preserve"> новост</w:t>
      </w:r>
      <w:r w:rsidR="00901924">
        <w:t>ь</w:t>
      </w:r>
      <w:r w:rsidR="00A672EF" w:rsidRPr="00F41EC3">
        <w:t xml:space="preserve"> </w:t>
      </w:r>
      <w:r w:rsidR="00CF2964">
        <w:t>в АИС «Мониторинг Госсайтов», 4</w:t>
      </w:r>
      <w:r w:rsidR="003401B7">
        <w:t>8</w:t>
      </w:r>
      <w:r w:rsidR="006D5B51">
        <w:t xml:space="preserve"> новост</w:t>
      </w:r>
      <w:r w:rsidR="003401B7">
        <w:t>ей</w:t>
      </w:r>
      <w:r w:rsidR="00A672EF" w:rsidRPr="00F41EC3">
        <w:t xml:space="preserve"> в официальной группе в социальной сети «В контакте»</w:t>
      </w:r>
      <w:r w:rsidR="00A23D47" w:rsidRPr="00F41EC3">
        <w:t>, 4</w:t>
      </w:r>
      <w:r w:rsidR="003401B7">
        <w:t>8</w:t>
      </w:r>
      <w:r w:rsidR="00A23D47" w:rsidRPr="00F41EC3">
        <w:t xml:space="preserve"> новост</w:t>
      </w:r>
      <w:r w:rsidR="003401B7">
        <w:t>ей</w:t>
      </w:r>
      <w:r w:rsidR="00A23D47" w:rsidRPr="00F41EC3">
        <w:t xml:space="preserve"> в </w:t>
      </w:r>
      <w:r w:rsidR="00A23D47" w:rsidRPr="00F41EC3">
        <w:rPr>
          <w:lang w:val="en-US"/>
        </w:rPr>
        <w:t>Facebook</w:t>
      </w:r>
      <w:r w:rsidR="00680138" w:rsidRPr="00F41EC3">
        <w:t>, 3</w:t>
      </w:r>
      <w:r w:rsidR="003401B7">
        <w:t>8 новостей</w:t>
      </w:r>
      <w:r w:rsidR="00680138" w:rsidRPr="00F41EC3">
        <w:t xml:space="preserve"> в экспертной сети Госбук</w:t>
      </w:r>
      <w:r w:rsidR="009C7908" w:rsidRPr="00F41EC3">
        <w:t>, 4</w:t>
      </w:r>
      <w:r w:rsidR="003401B7">
        <w:t>5 новостей</w:t>
      </w:r>
      <w:r w:rsidR="009C7908" w:rsidRPr="00F41EC3">
        <w:t xml:space="preserve"> в </w:t>
      </w:r>
      <w:r w:rsidR="009C7908" w:rsidRPr="00F41EC3">
        <w:rPr>
          <w:lang w:val="en-US"/>
        </w:rPr>
        <w:t>Twitter</w:t>
      </w:r>
      <w:r w:rsidR="009C7908" w:rsidRPr="00F41EC3">
        <w:t xml:space="preserve"> и 4</w:t>
      </w:r>
      <w:r w:rsidR="003401B7">
        <w:t>6</w:t>
      </w:r>
      <w:r w:rsidR="009C7908" w:rsidRPr="00F41EC3">
        <w:t xml:space="preserve"> новостей в Одноклассниках.</w:t>
      </w:r>
      <w:r w:rsidR="00A23D47" w:rsidRPr="00F41EC3">
        <w:t xml:space="preserve"> </w:t>
      </w:r>
      <w:r w:rsidR="003D77C1" w:rsidRPr="00F41EC3">
        <w:rPr>
          <w:b/>
        </w:rPr>
        <w:br w:type="page"/>
      </w:r>
    </w:p>
    <w:p w:rsidR="004B5C81" w:rsidRPr="00F41EC3" w:rsidRDefault="004B5C81" w:rsidP="00384535">
      <w:pPr>
        <w:pStyle w:val="1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427834775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Взаимодействие с представителями государственных органов (кураторами) по результатам выполнения Рекомендаций по совершенствованию официальных сайтов государсвенных органов</w:t>
      </w:r>
      <w:bookmarkEnd w:id="4"/>
    </w:p>
    <w:p w:rsidR="00AD7D2C" w:rsidRPr="00F41EC3" w:rsidRDefault="00AD7D2C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92B" w:rsidRPr="00F41EC3" w:rsidRDefault="0050592B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 xml:space="preserve">Мониторинг официальных сайтов государственных органов в 2014 году </w:t>
      </w:r>
      <w:r w:rsidR="00B92723" w:rsidRPr="00F41EC3">
        <w:rPr>
          <w:rFonts w:ascii="Times New Roman" w:hAnsi="Times New Roman" w:cs="Times New Roman"/>
          <w:sz w:val="24"/>
          <w:szCs w:val="24"/>
        </w:rPr>
        <w:t xml:space="preserve">проводился </w:t>
      </w:r>
      <w:r w:rsidRPr="00F41EC3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371DFA">
        <w:rPr>
          <w:rFonts w:ascii="Times New Roman" w:hAnsi="Times New Roman" w:cs="Times New Roman"/>
          <w:sz w:val="24"/>
          <w:szCs w:val="24"/>
        </w:rPr>
        <w:t>20</w:t>
      </w:r>
      <w:r w:rsidR="00B92723" w:rsidRPr="00F41EC3">
        <w:rPr>
          <w:rFonts w:ascii="Times New Roman" w:hAnsi="Times New Roman" w:cs="Times New Roman"/>
          <w:sz w:val="24"/>
          <w:szCs w:val="24"/>
        </w:rPr>
        <w:t xml:space="preserve"> </w:t>
      </w:r>
      <w:r w:rsidR="00371DFA">
        <w:rPr>
          <w:rFonts w:ascii="Times New Roman" w:hAnsi="Times New Roman" w:cs="Times New Roman"/>
          <w:sz w:val="24"/>
          <w:szCs w:val="24"/>
        </w:rPr>
        <w:t>октября</w:t>
      </w:r>
      <w:r w:rsidR="00B92723" w:rsidRPr="00F41EC3">
        <w:rPr>
          <w:rFonts w:ascii="Times New Roman" w:hAnsi="Times New Roman" w:cs="Times New Roman"/>
          <w:sz w:val="24"/>
          <w:szCs w:val="24"/>
        </w:rPr>
        <w:t xml:space="preserve"> по 5 декабря 2014г. Формирование рекомендаций по результатам мониторинга осуществлялось автоматически после утверждения анкет экспертного мониторинга и анкет экспертного мониторинга открытых данных. Взаимодействие представителей государственных органов с экспертами, которые проводили мониторинг, осуществлялось с </w:t>
      </w:r>
      <w:r w:rsidR="00371DFA">
        <w:rPr>
          <w:rFonts w:ascii="Times New Roman" w:hAnsi="Times New Roman" w:cs="Times New Roman"/>
          <w:sz w:val="24"/>
          <w:szCs w:val="24"/>
        </w:rPr>
        <w:t>20</w:t>
      </w:r>
      <w:r w:rsidR="00B92723" w:rsidRPr="00F41EC3">
        <w:rPr>
          <w:rFonts w:ascii="Times New Roman" w:hAnsi="Times New Roman" w:cs="Times New Roman"/>
          <w:sz w:val="24"/>
          <w:szCs w:val="24"/>
        </w:rPr>
        <w:t xml:space="preserve"> </w:t>
      </w:r>
      <w:r w:rsidR="00371DFA">
        <w:rPr>
          <w:rFonts w:ascii="Times New Roman" w:hAnsi="Times New Roman" w:cs="Times New Roman"/>
          <w:sz w:val="24"/>
          <w:szCs w:val="24"/>
        </w:rPr>
        <w:t>октября</w:t>
      </w:r>
      <w:r w:rsidR="00B92723" w:rsidRPr="00F41EC3">
        <w:rPr>
          <w:rFonts w:ascii="Times New Roman" w:hAnsi="Times New Roman" w:cs="Times New Roman"/>
          <w:sz w:val="24"/>
          <w:szCs w:val="24"/>
        </w:rPr>
        <w:t xml:space="preserve"> 2014 г. по 30 июня 2015 г.</w:t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371DFA">
        <w:rPr>
          <w:rFonts w:ascii="Times New Roman" w:hAnsi="Times New Roman" w:cs="Times New Roman"/>
          <w:sz w:val="24"/>
          <w:szCs w:val="24"/>
        </w:rPr>
        <w:t>20 октября</w:t>
      </w:r>
      <w:r w:rsidRPr="00F41EC3">
        <w:rPr>
          <w:rFonts w:ascii="Times New Roman" w:hAnsi="Times New Roman" w:cs="Times New Roman"/>
          <w:sz w:val="24"/>
          <w:szCs w:val="24"/>
        </w:rPr>
        <w:t xml:space="preserve"> </w:t>
      </w:r>
      <w:r w:rsidR="00AD7D2C" w:rsidRPr="00F41EC3">
        <w:rPr>
          <w:rFonts w:ascii="Times New Roman" w:hAnsi="Times New Roman" w:cs="Times New Roman"/>
          <w:sz w:val="24"/>
          <w:szCs w:val="24"/>
        </w:rPr>
        <w:t>2014 г. по</w:t>
      </w:r>
      <w:r w:rsidRPr="00F41EC3">
        <w:rPr>
          <w:rFonts w:ascii="Times New Roman" w:hAnsi="Times New Roman" w:cs="Times New Roman"/>
          <w:sz w:val="24"/>
          <w:szCs w:val="24"/>
        </w:rPr>
        <w:t xml:space="preserve"> </w:t>
      </w:r>
      <w:r w:rsidR="00371DFA">
        <w:rPr>
          <w:rFonts w:ascii="Times New Roman" w:hAnsi="Times New Roman" w:cs="Times New Roman"/>
          <w:sz w:val="24"/>
          <w:szCs w:val="24"/>
        </w:rPr>
        <w:t>30 июня</w:t>
      </w:r>
      <w:r w:rsidR="00AD7D2C" w:rsidRPr="00F41EC3">
        <w:rPr>
          <w:rFonts w:ascii="Times New Roman" w:hAnsi="Times New Roman" w:cs="Times New Roman"/>
          <w:sz w:val="24"/>
          <w:szCs w:val="24"/>
        </w:rPr>
        <w:t xml:space="preserve"> 2015 г.</w:t>
      </w:r>
      <w:r w:rsidRPr="00F41EC3">
        <w:rPr>
          <w:rFonts w:ascii="Times New Roman" w:hAnsi="Times New Roman" w:cs="Times New Roman"/>
          <w:sz w:val="24"/>
          <w:szCs w:val="24"/>
        </w:rPr>
        <w:t xml:space="preserve"> в автоматизированную информационную систему мониторинга официальных сайтов государственных органов и органов местного самоуправления от представителей органов власти поступило 3767 комментариев к результатам экспертного мониторинга информационной открытости официальных сайтов</w:t>
      </w:r>
      <w:r w:rsidR="00932861" w:rsidRPr="00F41EC3">
        <w:rPr>
          <w:rFonts w:ascii="Times New Roman" w:hAnsi="Times New Roman" w:cs="Times New Roman"/>
          <w:sz w:val="24"/>
          <w:szCs w:val="24"/>
        </w:rPr>
        <w:t xml:space="preserve"> и результатам экспертного мониторинга открытых данных</w:t>
      </w:r>
      <w:r w:rsidRPr="00F41EC3">
        <w:rPr>
          <w:rFonts w:ascii="Times New Roman" w:hAnsi="Times New Roman" w:cs="Times New Roman"/>
          <w:sz w:val="24"/>
          <w:szCs w:val="24"/>
        </w:rPr>
        <w:t>. Наибольшая активность отмечена в феврале-марте 2015 года.</w:t>
      </w:r>
    </w:p>
    <w:p w:rsidR="00B41744" w:rsidRDefault="00B26269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 xml:space="preserve">В АИС «Мониторинг Госсайтов» предусмотрена возможность заполнения интерактивной формы о проделанной представителями государственных органов работе по совершенствованию официальных сайтов в соответствии со сформированными </w:t>
      </w:r>
      <w:r w:rsidR="00B41744">
        <w:rPr>
          <w:rFonts w:ascii="Times New Roman" w:hAnsi="Times New Roman" w:cs="Times New Roman"/>
          <w:sz w:val="24"/>
          <w:szCs w:val="24"/>
        </w:rPr>
        <w:t>р</w:t>
      </w:r>
      <w:r w:rsidRPr="00F41EC3">
        <w:rPr>
          <w:rFonts w:ascii="Times New Roman" w:hAnsi="Times New Roman" w:cs="Times New Roman"/>
          <w:sz w:val="24"/>
          <w:szCs w:val="24"/>
        </w:rPr>
        <w:t>ек</w:t>
      </w:r>
      <w:r w:rsidR="00B41744">
        <w:rPr>
          <w:rFonts w:ascii="Times New Roman" w:hAnsi="Times New Roman" w:cs="Times New Roman"/>
          <w:sz w:val="24"/>
          <w:szCs w:val="24"/>
        </w:rPr>
        <w:t>о</w:t>
      </w:r>
      <w:r w:rsidRPr="00F41EC3">
        <w:rPr>
          <w:rFonts w:ascii="Times New Roman" w:hAnsi="Times New Roman" w:cs="Times New Roman"/>
          <w:sz w:val="24"/>
          <w:szCs w:val="24"/>
        </w:rPr>
        <w:t>мендациями</w:t>
      </w:r>
      <w:r w:rsidR="00B41744">
        <w:rPr>
          <w:rFonts w:ascii="Times New Roman" w:hAnsi="Times New Roman" w:cs="Times New Roman"/>
          <w:sz w:val="24"/>
          <w:szCs w:val="24"/>
        </w:rPr>
        <w:t>: куратору предоставляется возможность комментирования каждого параметра экспертного мониторинга в целях получения обратной связи от экспертов</w:t>
      </w:r>
      <w:r w:rsidRPr="00F41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1744" w:rsidRDefault="00B41744" w:rsidP="00B41744">
      <w:pPr>
        <w:pStyle w:val="2"/>
        <w:numPr>
          <w:ilvl w:val="0"/>
          <w:numId w:val="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710" cy="577850"/>
            <wp:effectExtent l="19050" t="19050" r="27940" b="127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77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1744" w:rsidRPr="00263E45" w:rsidRDefault="00B41744" w:rsidP="00B41744">
      <w:pPr>
        <w:pStyle w:val="2"/>
        <w:numPr>
          <w:ilvl w:val="0"/>
          <w:numId w:val="0"/>
        </w:num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45">
        <w:rPr>
          <w:rFonts w:ascii="Times New Roman" w:hAnsi="Times New Roman" w:cs="Times New Roman"/>
          <w:b/>
          <w:sz w:val="24"/>
          <w:szCs w:val="24"/>
        </w:rPr>
        <w:t>Рис</w:t>
      </w:r>
      <w:r w:rsidR="00263E45">
        <w:rPr>
          <w:rFonts w:ascii="Times New Roman" w:hAnsi="Times New Roman" w:cs="Times New Roman"/>
          <w:b/>
          <w:sz w:val="24"/>
          <w:szCs w:val="24"/>
        </w:rPr>
        <w:t>.</w:t>
      </w:r>
      <w:r w:rsidRPr="00263E45">
        <w:rPr>
          <w:rFonts w:ascii="Times New Roman" w:hAnsi="Times New Roman" w:cs="Times New Roman"/>
          <w:b/>
          <w:sz w:val="24"/>
          <w:szCs w:val="24"/>
        </w:rPr>
        <w:t xml:space="preserve"> 1 Пример предоставления аргументированного ответа куратором о размещенной информации на сайте</w:t>
      </w:r>
    </w:p>
    <w:p w:rsidR="00B41744" w:rsidRPr="00263E45" w:rsidRDefault="00B41744" w:rsidP="00B41744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4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106D6A3" wp14:editId="1E64E416">
            <wp:extent cx="5934710" cy="1268095"/>
            <wp:effectExtent l="19050" t="19050" r="27940" b="273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268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1744" w:rsidRPr="00263E45" w:rsidRDefault="00B41744" w:rsidP="00B41744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45">
        <w:rPr>
          <w:rFonts w:ascii="Times New Roman" w:hAnsi="Times New Roman" w:cs="Times New Roman"/>
          <w:b/>
          <w:sz w:val="24"/>
          <w:szCs w:val="24"/>
        </w:rPr>
        <w:t>Рис</w:t>
      </w:r>
      <w:r w:rsidR="00263E45" w:rsidRPr="00263E45">
        <w:rPr>
          <w:rFonts w:ascii="Times New Roman" w:hAnsi="Times New Roman" w:cs="Times New Roman"/>
          <w:b/>
          <w:sz w:val="24"/>
          <w:szCs w:val="24"/>
        </w:rPr>
        <w:t>.</w:t>
      </w:r>
      <w:r w:rsidRPr="00263E45">
        <w:rPr>
          <w:rFonts w:ascii="Times New Roman" w:hAnsi="Times New Roman" w:cs="Times New Roman"/>
          <w:b/>
          <w:sz w:val="24"/>
          <w:szCs w:val="24"/>
        </w:rPr>
        <w:t xml:space="preserve"> 2 Пример незакрытого комментария со стороны куратора – замечание по параметру не устранено</w:t>
      </w:r>
    </w:p>
    <w:p w:rsidR="00B41744" w:rsidRDefault="00B41744" w:rsidP="00B41744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710" cy="1966595"/>
            <wp:effectExtent l="19050" t="19050" r="27940" b="146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9665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1744" w:rsidRPr="00263E45" w:rsidRDefault="00B41744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E45">
        <w:rPr>
          <w:rFonts w:ascii="Times New Roman" w:hAnsi="Times New Roman" w:cs="Times New Roman"/>
          <w:b/>
          <w:sz w:val="24"/>
          <w:szCs w:val="24"/>
        </w:rPr>
        <w:t>Рис</w:t>
      </w:r>
      <w:r w:rsidR="00263E45" w:rsidRPr="00263E45">
        <w:rPr>
          <w:rFonts w:ascii="Times New Roman" w:hAnsi="Times New Roman" w:cs="Times New Roman"/>
          <w:b/>
          <w:sz w:val="24"/>
          <w:szCs w:val="24"/>
        </w:rPr>
        <w:t>.</w:t>
      </w:r>
      <w:r w:rsidRPr="00263E45">
        <w:rPr>
          <w:rFonts w:ascii="Times New Roman" w:hAnsi="Times New Roman" w:cs="Times New Roman"/>
          <w:b/>
          <w:sz w:val="24"/>
          <w:szCs w:val="24"/>
        </w:rPr>
        <w:t xml:space="preserve"> 3 Пример частичного устранения замечания по параметру</w:t>
      </w:r>
    </w:p>
    <w:p w:rsidR="00B41744" w:rsidRDefault="00B41744" w:rsidP="00B41744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AEC67" wp14:editId="3C5BF8AB">
            <wp:extent cx="5072380" cy="4959985"/>
            <wp:effectExtent l="19050" t="19050" r="13970" b="1206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380" cy="49599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1744" w:rsidRPr="00263E45" w:rsidRDefault="00B41744" w:rsidP="00B41744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45">
        <w:rPr>
          <w:rFonts w:ascii="Times New Roman" w:hAnsi="Times New Roman" w:cs="Times New Roman"/>
          <w:b/>
          <w:sz w:val="24"/>
          <w:szCs w:val="24"/>
        </w:rPr>
        <w:t>Рис</w:t>
      </w:r>
      <w:r w:rsidR="00263E45" w:rsidRPr="00263E45">
        <w:rPr>
          <w:rFonts w:ascii="Times New Roman" w:hAnsi="Times New Roman" w:cs="Times New Roman"/>
          <w:b/>
          <w:sz w:val="24"/>
          <w:szCs w:val="24"/>
        </w:rPr>
        <w:t>.</w:t>
      </w:r>
      <w:r w:rsidRPr="00263E45">
        <w:rPr>
          <w:rFonts w:ascii="Times New Roman" w:hAnsi="Times New Roman" w:cs="Times New Roman"/>
          <w:b/>
          <w:sz w:val="24"/>
          <w:szCs w:val="24"/>
        </w:rPr>
        <w:t xml:space="preserve"> 4 Пример устранения замечания по параметру по итогам взаимодействия куратора с экспертом</w:t>
      </w:r>
    </w:p>
    <w:p w:rsidR="00B41744" w:rsidRDefault="00B41744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>Взаимодействие осуществляется в специальном интерфейсе информирования Представителя официального сайта, на котором отображается информация о количестве исправленных замечаний и сроке корректировки результатов экспертизы после устранения замечания.</w:t>
      </w:r>
    </w:p>
    <w:p w:rsidR="00754EDC" w:rsidRPr="00F41EC3" w:rsidRDefault="00B26269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lastRenderedPageBreak/>
        <w:t>Таким образом, в</w:t>
      </w:r>
      <w:r w:rsidR="00754EDC" w:rsidRPr="00F41EC3">
        <w:rPr>
          <w:rFonts w:ascii="Times New Roman" w:hAnsi="Times New Roman" w:cs="Times New Roman"/>
          <w:sz w:val="24"/>
          <w:szCs w:val="24"/>
        </w:rPr>
        <w:t xml:space="preserve">о взаимодействии приняло участие 90 представителей органов власти, ответственных за работу официальных сайтов (Рисунок </w:t>
      </w:r>
      <w:r w:rsidR="009C40B5">
        <w:rPr>
          <w:rFonts w:ascii="Times New Roman" w:hAnsi="Times New Roman" w:cs="Times New Roman"/>
          <w:sz w:val="24"/>
          <w:szCs w:val="24"/>
        </w:rPr>
        <w:t>5</w:t>
      </w:r>
      <w:r w:rsidR="00754EDC" w:rsidRPr="00F41EC3">
        <w:rPr>
          <w:rFonts w:ascii="Times New Roman" w:hAnsi="Times New Roman" w:cs="Times New Roman"/>
          <w:sz w:val="24"/>
          <w:szCs w:val="24"/>
        </w:rPr>
        <w:t>)</w:t>
      </w:r>
      <w:r w:rsidRPr="00F41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06E8E2" wp14:editId="4E210496">
            <wp:extent cx="4405023" cy="2401294"/>
            <wp:effectExtent l="0" t="0" r="14605" b="1841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EC3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263E45">
        <w:rPr>
          <w:rFonts w:ascii="Times New Roman" w:hAnsi="Times New Roman" w:cs="Times New Roman"/>
          <w:b/>
          <w:sz w:val="24"/>
          <w:szCs w:val="24"/>
        </w:rPr>
        <w:t>5</w:t>
      </w:r>
      <w:r w:rsidRPr="00F41EC3">
        <w:rPr>
          <w:rFonts w:ascii="Times New Roman" w:hAnsi="Times New Roman" w:cs="Times New Roman"/>
          <w:b/>
          <w:sz w:val="24"/>
          <w:szCs w:val="24"/>
        </w:rPr>
        <w:t xml:space="preserve"> Участие органов власти во взаимодействии с экспертами</w:t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>В целом во взаимодействии с экспертами приняло участие 51,3% представителей от общего количества федеральных органов исполнительной власти, 58,8% представителей от общего количества высших исполнительных органов государственной власти субъектов российской Федерации.</w:t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 xml:space="preserve">На рисунке </w:t>
      </w:r>
      <w:r w:rsidR="009C40B5">
        <w:rPr>
          <w:rFonts w:ascii="Times New Roman" w:hAnsi="Times New Roman" w:cs="Times New Roman"/>
          <w:sz w:val="24"/>
          <w:szCs w:val="24"/>
        </w:rPr>
        <w:t>6</w:t>
      </w:r>
      <w:r w:rsidRPr="00F41EC3">
        <w:rPr>
          <w:rFonts w:ascii="Times New Roman" w:hAnsi="Times New Roman" w:cs="Times New Roman"/>
          <w:sz w:val="24"/>
          <w:szCs w:val="24"/>
        </w:rPr>
        <w:t xml:space="preserve"> приведено общее количество комментариев, поступивших от представителей органов власти по результатам экспертного мониторинга</w:t>
      </w:r>
      <w:r w:rsidR="00932861" w:rsidRPr="00F41EC3">
        <w:rPr>
          <w:rFonts w:ascii="Times New Roman" w:hAnsi="Times New Roman" w:cs="Times New Roman"/>
          <w:sz w:val="24"/>
          <w:szCs w:val="24"/>
        </w:rPr>
        <w:t xml:space="preserve"> и мониторинга открытых данных</w:t>
      </w:r>
      <w:r w:rsidRPr="00F41EC3">
        <w:rPr>
          <w:rFonts w:ascii="Times New Roman" w:hAnsi="Times New Roman" w:cs="Times New Roman"/>
          <w:sz w:val="24"/>
          <w:szCs w:val="24"/>
        </w:rPr>
        <w:t>. Интенсивнее взаимодействовали представители высших исполнительных органов государственной власти субъектов Российской Федерации, запрашивая пояснения по отдельным параметрам и критериям.</w:t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>Подавляющая часть комментариев имела пояснительный характер.</w:t>
      </w: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EDC" w:rsidRPr="00F41EC3" w:rsidRDefault="00754EDC" w:rsidP="00754ED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3B9CA34" wp14:editId="698F1351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AD7D2C" w:rsidRPr="00F41EC3" w:rsidRDefault="00754EDC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EC3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263E45">
        <w:rPr>
          <w:rFonts w:ascii="Times New Roman" w:hAnsi="Times New Roman" w:cs="Times New Roman"/>
          <w:b/>
          <w:sz w:val="24"/>
          <w:szCs w:val="24"/>
        </w:rPr>
        <w:t>6</w:t>
      </w:r>
      <w:r w:rsidRPr="00F41EC3">
        <w:rPr>
          <w:rFonts w:ascii="Times New Roman" w:hAnsi="Times New Roman" w:cs="Times New Roman"/>
          <w:b/>
          <w:sz w:val="24"/>
          <w:szCs w:val="24"/>
        </w:rPr>
        <w:t xml:space="preserve"> Количество комментариев, поступивших от представителей официальных сайтов</w:t>
      </w:r>
    </w:p>
    <w:p w:rsidR="00AD7D2C" w:rsidRPr="00F41EC3" w:rsidRDefault="00AD7D2C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D2C" w:rsidRPr="00F41EC3" w:rsidRDefault="00AD7D2C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>Результаты взаимодействия представителей органов власти с эксп</w:t>
      </w:r>
      <w:r w:rsidR="009C40B5">
        <w:rPr>
          <w:rFonts w:ascii="Times New Roman" w:hAnsi="Times New Roman" w:cs="Times New Roman"/>
          <w:sz w:val="24"/>
          <w:szCs w:val="24"/>
        </w:rPr>
        <w:t>ертами представлены на рисунке 7</w:t>
      </w:r>
      <w:r w:rsidRPr="00F41EC3">
        <w:rPr>
          <w:rFonts w:ascii="Times New Roman" w:hAnsi="Times New Roman" w:cs="Times New Roman"/>
          <w:sz w:val="24"/>
          <w:szCs w:val="24"/>
        </w:rPr>
        <w:t>.</w:t>
      </w:r>
    </w:p>
    <w:p w:rsidR="00AD7D2C" w:rsidRPr="00F41EC3" w:rsidRDefault="00AD7D2C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E4EFE1" wp14:editId="59D36254">
            <wp:extent cx="5029200" cy="3076575"/>
            <wp:effectExtent l="0" t="0" r="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D7D2C" w:rsidRPr="00F41EC3" w:rsidRDefault="00263E45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Рис. 7</w:t>
      </w:r>
      <w:r w:rsidR="00AD7D2C" w:rsidRPr="00F41EC3">
        <w:rPr>
          <w:rFonts w:ascii="Times New Roman" w:hAnsi="Times New Roman" w:cs="Times New Roman"/>
          <w:b/>
          <w:sz w:val="24"/>
          <w:szCs w:val="24"/>
        </w:rPr>
        <w:t xml:space="preserve"> Рост информационной открытости в рамках взаимодействия экспертов с представителями официальных сайтов</w:t>
      </w:r>
    </w:p>
    <w:p w:rsidR="00AD7D2C" w:rsidRPr="00F41EC3" w:rsidRDefault="00AD7D2C" w:rsidP="00F12ECC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4EDC" w:rsidRPr="00F41EC3" w:rsidRDefault="00754EDC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>Таким образом, государственные органы проявили активность при взаимодействии с экспертами по устранению замечаний экспертного мониторинга</w:t>
      </w:r>
      <w:r w:rsidR="00932861" w:rsidRPr="00F41EC3">
        <w:rPr>
          <w:rFonts w:ascii="Times New Roman" w:hAnsi="Times New Roman" w:cs="Times New Roman"/>
          <w:sz w:val="24"/>
          <w:szCs w:val="24"/>
        </w:rPr>
        <w:t xml:space="preserve"> и экспертного </w:t>
      </w:r>
      <w:r w:rsidR="00932861" w:rsidRPr="00F41EC3">
        <w:rPr>
          <w:rFonts w:ascii="Times New Roman" w:hAnsi="Times New Roman" w:cs="Times New Roman"/>
          <w:sz w:val="24"/>
          <w:szCs w:val="24"/>
        </w:rPr>
        <w:lastRenderedPageBreak/>
        <w:t>мониторинга открытых данных</w:t>
      </w:r>
      <w:r w:rsidRPr="00F41EC3">
        <w:rPr>
          <w:rFonts w:ascii="Times New Roman" w:hAnsi="Times New Roman" w:cs="Times New Roman"/>
          <w:sz w:val="24"/>
          <w:szCs w:val="24"/>
        </w:rPr>
        <w:t>. При этом государственным органам необходимо уделить особое внимание качеству размещаемой информации, составу информации, которая должна располагаться на официальных сайтах в соответствии с предъявляемыми требованиями, формированию коммуникационных инструментов/механизмов по взаимодействию с гражданами в решении вопросов.</w:t>
      </w:r>
    </w:p>
    <w:p w:rsidR="0050592B" w:rsidRDefault="00B92723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EC3">
        <w:rPr>
          <w:rFonts w:ascii="Times New Roman" w:hAnsi="Times New Roman" w:cs="Times New Roman"/>
          <w:sz w:val="24"/>
          <w:szCs w:val="24"/>
        </w:rPr>
        <w:t>Информация об органах государственной власти, не отреагировавших на результаты мониторинга и рекомендации представлена в Приложени</w:t>
      </w:r>
      <w:r w:rsidR="002F63A4" w:rsidRPr="00F41EC3">
        <w:rPr>
          <w:rFonts w:ascii="Times New Roman" w:hAnsi="Times New Roman" w:cs="Times New Roman"/>
          <w:sz w:val="24"/>
          <w:szCs w:val="24"/>
        </w:rPr>
        <w:t>ях</w:t>
      </w:r>
      <w:r w:rsidRPr="00F41EC3">
        <w:rPr>
          <w:rFonts w:ascii="Times New Roman" w:hAnsi="Times New Roman" w:cs="Times New Roman"/>
          <w:sz w:val="24"/>
          <w:szCs w:val="24"/>
        </w:rPr>
        <w:t xml:space="preserve"> 6</w:t>
      </w:r>
      <w:r w:rsidR="002F63A4" w:rsidRPr="00F41EC3">
        <w:rPr>
          <w:rFonts w:ascii="Times New Roman" w:hAnsi="Times New Roman" w:cs="Times New Roman"/>
          <w:sz w:val="24"/>
          <w:szCs w:val="24"/>
        </w:rPr>
        <w:t>,7</w:t>
      </w:r>
      <w:r w:rsidRPr="00F41EC3">
        <w:rPr>
          <w:rFonts w:ascii="Times New Roman" w:hAnsi="Times New Roman" w:cs="Times New Roman"/>
          <w:sz w:val="24"/>
          <w:szCs w:val="24"/>
        </w:rPr>
        <w:t>.</w:t>
      </w:r>
    </w:p>
    <w:p w:rsidR="00395D90" w:rsidRDefault="00395D90" w:rsidP="00AD7D2C">
      <w:pPr>
        <w:pStyle w:val="2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Статистическая информация, описывающая процесс взаимодействия кураторов официальных сайтов государственных и муниципальных органов власти, представлена по следующим показателям (Приложение 8):</w:t>
      </w:r>
    </w:p>
    <w:p w:rsidR="00395D90" w:rsidRPr="00395D90" w:rsidRDefault="00395D90" w:rsidP="00395D90">
      <w:pPr>
        <w:numPr>
          <w:ilvl w:val="0"/>
          <w:numId w:val="21"/>
        </w:numPr>
        <w:spacing w:after="200" w:line="360" w:lineRule="auto"/>
        <w:contextualSpacing/>
      </w:pPr>
      <w:r w:rsidRPr="00395D90">
        <w:t>количество обработанных рекомендаций по каждому официальному сайту</w:t>
      </w:r>
      <w:r w:rsidR="003C70F3">
        <w:t xml:space="preserve"> – количество параметров экспертного мониторинга соответствия нормативным правовым актам в статусе «Обсуждение»</w:t>
      </w:r>
      <w:r w:rsidRPr="00395D90">
        <w:t>;</w:t>
      </w:r>
    </w:p>
    <w:p w:rsidR="00395D90" w:rsidRPr="00395D90" w:rsidRDefault="00395D90" w:rsidP="00395D90">
      <w:pPr>
        <w:numPr>
          <w:ilvl w:val="0"/>
          <w:numId w:val="21"/>
        </w:numPr>
        <w:spacing w:after="200" w:line="360" w:lineRule="auto"/>
        <w:contextualSpacing/>
      </w:pPr>
      <w:r w:rsidRPr="00395D90">
        <w:t>процентное соотношение выполненных рекомендаций от общего количества представленных по результатам мониторинга;</w:t>
      </w:r>
    </w:p>
    <w:p w:rsidR="003C70F3" w:rsidRDefault="003C70F3" w:rsidP="00395D90">
      <w:pPr>
        <w:numPr>
          <w:ilvl w:val="0"/>
          <w:numId w:val="21"/>
        </w:numPr>
        <w:spacing w:after="200" w:line="360" w:lineRule="auto"/>
        <w:contextualSpacing/>
      </w:pPr>
      <w:r>
        <w:t>время проведения экспертизы;</w:t>
      </w:r>
    </w:p>
    <w:p w:rsidR="003C70F3" w:rsidRDefault="00395D90" w:rsidP="00FF6CD0">
      <w:pPr>
        <w:numPr>
          <w:ilvl w:val="0"/>
          <w:numId w:val="21"/>
        </w:numPr>
        <w:spacing w:after="200" w:line="360" w:lineRule="auto"/>
        <w:contextualSpacing/>
      </w:pPr>
      <w:r w:rsidRPr="00395D90">
        <w:t xml:space="preserve"> </w:t>
      </w:r>
      <w:r w:rsidR="003C70F3">
        <w:t xml:space="preserve">время формирования рекомендаций - </w:t>
      </w:r>
      <w:r w:rsidR="003C70F3" w:rsidRPr="003C70F3">
        <w:t>среднее (среди устранённых и одновременно имеющих более одного комментария эксперта) время разницы между первым комментарием эксперта и первым комментарием куратора</w:t>
      </w:r>
      <w:r w:rsidR="003C70F3">
        <w:t>;</w:t>
      </w:r>
    </w:p>
    <w:p w:rsidR="00395D90" w:rsidRPr="00395D90" w:rsidRDefault="00395D90" w:rsidP="00FF6CD0">
      <w:pPr>
        <w:numPr>
          <w:ilvl w:val="0"/>
          <w:numId w:val="21"/>
        </w:numPr>
        <w:spacing w:after="200" w:line="360" w:lineRule="auto"/>
        <w:contextualSpacing/>
      </w:pPr>
      <w:r w:rsidRPr="00395D90">
        <w:t>время реакции на рекомендации</w:t>
      </w:r>
      <w:r w:rsidR="00FF6CD0">
        <w:t xml:space="preserve"> - </w:t>
      </w:r>
      <w:r w:rsidR="00FF6CD0" w:rsidRPr="00FF6CD0">
        <w:t>среднее (среди устранённых) время разницы между последним комментарием куратора и первым комментарием эксперта</w:t>
      </w:r>
      <w:r w:rsidRPr="00395D90">
        <w:t>.</w:t>
      </w:r>
    </w:p>
    <w:p w:rsidR="00231752" w:rsidRPr="00F41EC3" w:rsidRDefault="00F12ECC" w:rsidP="00F12ECC">
      <w:pPr>
        <w:pStyle w:val="1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  <w:bookmarkStart w:id="5" w:name="_Toc427834776"/>
      <w:r w:rsidR="00231752"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Взаимодействие с представителями государственных органов по результатам </w:t>
      </w: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t>мониторинга открытых данных и приведения официальных сайтов к принятым требованиям нормативно</w:t>
      </w:r>
      <w:r w:rsidR="00596313" w:rsidRPr="00F41EC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й </w:t>
      </w: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t>правовой базы в области открытых данных</w:t>
      </w:r>
      <w:bookmarkEnd w:id="5"/>
    </w:p>
    <w:p w:rsidR="00231752" w:rsidRPr="00F41EC3" w:rsidRDefault="00231752" w:rsidP="00867659"/>
    <w:p w:rsidR="0019778F" w:rsidRPr="00F41EC3" w:rsidRDefault="0019778F" w:rsidP="0019778F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По результатам мониторинга открытых данных Исполнителем было реализовано взаимодействие между сотрудниками государственных органов и экспертами, проводившими мониторинг. </w:t>
      </w:r>
    </w:p>
    <w:p w:rsidR="0019778F" w:rsidRPr="00F41EC3" w:rsidRDefault="0019778F" w:rsidP="0019778F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Результаты оценки публикации открытых данных представлены в АИС «Мониторинг госсайтов» на каждом из объекта мониторинга с целью устранения выявленных замечаний.</w:t>
      </w:r>
    </w:p>
    <w:p w:rsidR="0019778F" w:rsidRPr="00F41EC3" w:rsidRDefault="0019778F" w:rsidP="0019778F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Процедура взаимодействия обеспечивает возможность обращения представителей официальных сайтов по вопросам результатов мониторинга открытых данных через реализованный функционал </w:t>
      </w:r>
      <w:r w:rsidR="001A768B" w:rsidRPr="00F41EC3">
        <w:rPr>
          <w:rFonts w:eastAsia="Calibri"/>
          <w:szCs w:val="22"/>
          <w:lang w:eastAsia="en-US"/>
        </w:rPr>
        <w:t>интерактивной поддержки и диалога между представителями официальных сайтов и экспертами в области открытых данных</w:t>
      </w:r>
      <w:r w:rsidRPr="00F41EC3">
        <w:rPr>
          <w:rFonts w:eastAsia="Calibri"/>
          <w:szCs w:val="22"/>
          <w:lang w:eastAsia="en-US"/>
        </w:rPr>
        <w:t xml:space="preserve">, </w:t>
      </w:r>
      <w:r w:rsidR="001A768B" w:rsidRPr="00F41EC3">
        <w:rPr>
          <w:rFonts w:eastAsia="Calibri"/>
          <w:szCs w:val="22"/>
          <w:lang w:eastAsia="en-US"/>
        </w:rPr>
        <w:t xml:space="preserve">а также </w:t>
      </w:r>
      <w:r w:rsidRPr="00F41EC3">
        <w:rPr>
          <w:rFonts w:eastAsia="Calibri"/>
          <w:szCs w:val="22"/>
          <w:lang w:eastAsia="en-US"/>
        </w:rPr>
        <w:t>через функцию обратной связи посредством электронной почты и телефона.</w:t>
      </w:r>
    </w:p>
    <w:p w:rsidR="00BC45F5" w:rsidRPr="00F41EC3" w:rsidRDefault="00BC45F5" w:rsidP="0019778F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По результатам мониторинга открытых данных были созданы рабочие группы </w:t>
      </w:r>
      <w:r w:rsidR="00A17031" w:rsidRPr="00F41EC3">
        <w:rPr>
          <w:rFonts w:eastAsia="Calibri"/>
          <w:szCs w:val="22"/>
          <w:lang w:eastAsia="en-US"/>
        </w:rPr>
        <w:t xml:space="preserve">посредством скайп-конференций </w:t>
      </w:r>
      <w:r w:rsidRPr="00F41EC3">
        <w:rPr>
          <w:rFonts w:eastAsia="Calibri"/>
          <w:szCs w:val="22"/>
          <w:lang w:eastAsia="en-US"/>
        </w:rPr>
        <w:t>с целью приведения разделов открытых данных к требованиям Методических рекомендаций:</w:t>
      </w:r>
    </w:p>
    <w:p w:rsidR="00892C04" w:rsidRPr="00F41EC3" w:rsidRDefault="00892C04" w:rsidP="00892C04">
      <w:pPr>
        <w:spacing w:line="360" w:lineRule="auto"/>
        <w:ind w:firstLine="709"/>
        <w:jc w:val="right"/>
        <w:rPr>
          <w:rFonts w:eastAsia="Calibri"/>
          <w:b/>
          <w:szCs w:val="22"/>
          <w:lang w:eastAsia="en-US"/>
        </w:rPr>
      </w:pPr>
      <w:r w:rsidRPr="00F41EC3">
        <w:rPr>
          <w:rFonts w:eastAsia="Calibri"/>
          <w:b/>
          <w:szCs w:val="22"/>
          <w:lang w:eastAsia="en-US"/>
        </w:rPr>
        <w:t xml:space="preserve">Таблица 3 </w:t>
      </w:r>
    </w:p>
    <w:p w:rsidR="00892C04" w:rsidRPr="00F41EC3" w:rsidRDefault="00892C04" w:rsidP="0019778F">
      <w:pPr>
        <w:spacing w:line="360" w:lineRule="auto"/>
        <w:ind w:firstLine="709"/>
        <w:rPr>
          <w:rFonts w:eastAsia="Calibri"/>
          <w:b/>
          <w:szCs w:val="22"/>
          <w:lang w:eastAsia="en-US"/>
        </w:rPr>
      </w:pPr>
      <w:r w:rsidRPr="00F41EC3">
        <w:rPr>
          <w:rFonts w:eastAsia="Calibri"/>
          <w:b/>
          <w:szCs w:val="22"/>
          <w:lang w:eastAsia="en-US"/>
        </w:rPr>
        <w:t>Взаимодействие эскпертов с органами власти по приведению разделов открытых данных к требованиям Методических рекомендаций по публикации открытых данных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F41EC3">
              <w:rPr>
                <w:rFonts w:eastAsia="Calibri"/>
                <w:b/>
                <w:szCs w:val="22"/>
                <w:lang w:eastAsia="en-US"/>
              </w:rPr>
              <w:t>Дата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F41EC3">
              <w:rPr>
                <w:rFonts w:eastAsia="Calibri"/>
                <w:b/>
                <w:szCs w:val="22"/>
                <w:lang w:eastAsia="en-US"/>
              </w:rPr>
              <w:t>Название органа власти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b/>
                <w:szCs w:val="22"/>
                <w:lang w:eastAsia="en-US"/>
              </w:rPr>
            </w:pPr>
            <w:r w:rsidRPr="00F41EC3">
              <w:rPr>
                <w:rFonts w:eastAsia="Calibri"/>
                <w:b/>
                <w:szCs w:val="22"/>
                <w:lang w:eastAsia="en-US"/>
              </w:rPr>
              <w:t>Участники от госоргана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21 апреля – 24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Росрезерв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Назаров Илья, Теселкина М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5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Тульская область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Александр Ламонов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2 – 8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Архангельская облассть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Алексей Минин</w:t>
            </w:r>
            <w:r w:rsidR="00A17031" w:rsidRPr="00F41EC3">
              <w:rPr>
                <w:rFonts w:eastAsia="Calibri"/>
                <w:szCs w:val="22"/>
                <w:lang w:eastAsia="en-US"/>
              </w:rPr>
              <w:t xml:space="preserve">, Парфентьев Михаил, Левинтов Александр, </w:t>
            </w:r>
            <w:r w:rsidR="00A17031" w:rsidRPr="00F41EC3">
              <w:rPr>
                <w:rFonts w:eastAsia="Calibri"/>
                <w:szCs w:val="22"/>
                <w:lang w:eastAsia="en-US"/>
              </w:rPr>
              <w:lastRenderedPageBreak/>
              <w:t>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lastRenderedPageBreak/>
              <w:t>22 мая – 29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Воронежская область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Анжелика Власова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12 марта – 6 апреля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ФНС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Виталий Мартиняхин, Владислав</w:t>
            </w:r>
            <w:r w:rsidR="00A17031" w:rsidRPr="00F41EC3">
              <w:rPr>
                <w:rFonts w:eastAsia="Calibri"/>
                <w:szCs w:val="22"/>
                <w:lang w:eastAsia="en-US"/>
              </w:rPr>
              <w:t xml:space="preserve"> К</w:t>
            </w:r>
            <w:r w:rsidRPr="00F41EC3">
              <w:rPr>
                <w:rFonts w:eastAsia="Calibri"/>
                <w:szCs w:val="22"/>
                <w:lang w:eastAsia="en-US"/>
              </w:rPr>
              <w:t>иселев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20 апреля – 1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Минфин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Алексей Парамонов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22 апреля – 23 апреля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ФМС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Андрей Бровко, Марьяна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20 марта 2015 – 11июня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Минздрав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Елена Зубова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13 мая – 4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ФССП</w:t>
            </w:r>
          </w:p>
        </w:tc>
        <w:tc>
          <w:tcPr>
            <w:tcW w:w="1666" w:type="pct"/>
          </w:tcPr>
          <w:p w:rsidR="00892C04" w:rsidRPr="00F41EC3" w:rsidRDefault="00892C04" w:rsidP="00892C04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Михаил Гусе</w:t>
            </w:r>
            <w:r w:rsidR="00A17031" w:rsidRPr="00F41EC3">
              <w:rPr>
                <w:rFonts w:eastAsia="Calibri"/>
                <w:szCs w:val="22"/>
                <w:lang w:eastAsia="en-US"/>
              </w:rPr>
              <w:t>в, И</w:t>
            </w:r>
            <w:r w:rsidRPr="00F41EC3">
              <w:rPr>
                <w:rFonts w:eastAsia="Calibri"/>
                <w:szCs w:val="22"/>
                <w:lang w:eastAsia="en-US"/>
              </w:rPr>
              <w:t>лья Медведев, Павел Демкин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  <w:tr w:rsidR="00892C04" w:rsidRPr="00F41EC3" w:rsidTr="00892C04"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23 апреля – 18 июня 2015г.</w:t>
            </w:r>
          </w:p>
        </w:tc>
        <w:tc>
          <w:tcPr>
            <w:tcW w:w="1667" w:type="pct"/>
          </w:tcPr>
          <w:p w:rsidR="00892C04" w:rsidRPr="00F41EC3" w:rsidRDefault="00892C04" w:rsidP="00A17031">
            <w:pPr>
              <w:spacing w:line="360" w:lineRule="auto"/>
              <w:ind w:left="0"/>
              <w:jc w:val="center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ФСТ</w:t>
            </w:r>
          </w:p>
        </w:tc>
        <w:tc>
          <w:tcPr>
            <w:tcW w:w="1666" w:type="pct"/>
          </w:tcPr>
          <w:p w:rsidR="00892C04" w:rsidRPr="00F41EC3" w:rsidRDefault="00892C04" w:rsidP="00A17031">
            <w:pPr>
              <w:spacing w:line="360" w:lineRule="auto"/>
              <w:ind w:left="0"/>
              <w:rPr>
                <w:rFonts w:eastAsia="Calibri"/>
                <w:szCs w:val="22"/>
                <w:lang w:eastAsia="en-US"/>
              </w:rPr>
            </w:pPr>
            <w:r w:rsidRPr="00F41EC3">
              <w:rPr>
                <w:rFonts w:eastAsia="Calibri"/>
                <w:szCs w:val="22"/>
                <w:lang w:eastAsia="en-US"/>
              </w:rPr>
              <w:t>Виктория Миллиардова</w:t>
            </w:r>
            <w:r w:rsidR="00A17031" w:rsidRPr="00F41EC3">
              <w:rPr>
                <w:rFonts w:eastAsia="Calibri"/>
                <w:szCs w:val="22"/>
                <w:lang w:eastAsia="en-US"/>
              </w:rPr>
              <w:t>, Парфентьев Михаил, Левинтов Александр, Милантьев Олег</w:t>
            </w:r>
          </w:p>
        </w:tc>
      </w:tr>
    </w:tbl>
    <w:p w:rsidR="00FF4ADC" w:rsidRPr="00F41EC3" w:rsidRDefault="00FF4ADC" w:rsidP="0019778F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br w:type="page"/>
      </w:r>
    </w:p>
    <w:p w:rsidR="0019778F" w:rsidRPr="00F41EC3" w:rsidRDefault="00BC45F5" w:rsidP="00867659">
      <w:pPr>
        <w:pStyle w:val="1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427834777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Модерация действи</w:t>
      </w:r>
      <w:r w:rsidR="00A551CD" w:rsidRPr="00F41EC3">
        <w:rPr>
          <w:rFonts w:ascii="Times New Roman" w:hAnsi="Times New Roman" w:cs="Times New Roman"/>
          <w:b/>
          <w:color w:val="auto"/>
          <w:sz w:val="24"/>
          <w:szCs w:val="24"/>
        </w:rPr>
        <w:t>й</w:t>
      </w: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пользователей АИС «Мониторинг госсайтов»</w:t>
      </w:r>
      <w:bookmarkEnd w:id="6"/>
    </w:p>
    <w:p w:rsidR="00867659" w:rsidRPr="00F41EC3" w:rsidRDefault="00867659" w:rsidP="00867659">
      <w:pPr>
        <w:pStyle w:val="ab"/>
        <w:spacing w:line="360" w:lineRule="auto"/>
        <w:rPr>
          <w:rFonts w:eastAsia="Calibri"/>
          <w:szCs w:val="22"/>
          <w:lang w:eastAsia="en-US"/>
        </w:rPr>
      </w:pPr>
    </w:p>
    <w:p w:rsidR="004F4CB6" w:rsidRPr="00F41EC3" w:rsidRDefault="00867659" w:rsidP="004F4CB6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В процессе сопровождения системы в период с 20 октября 2014 года по 30 июня 2015 года Исполнителем осуществлялась модерация </w:t>
      </w:r>
      <w:r w:rsidR="004F4CB6" w:rsidRPr="00F41EC3">
        <w:rPr>
          <w:rFonts w:eastAsia="Calibri"/>
          <w:szCs w:val="22"/>
          <w:lang w:eastAsia="en-US"/>
        </w:rPr>
        <w:t>действий пользователей системы. Функцию модерации выполнял пользователь в роли Редактор в соответствии с ролевой моделью.</w:t>
      </w:r>
    </w:p>
    <w:p w:rsidR="004F4CB6" w:rsidRPr="00F41EC3" w:rsidRDefault="004F4CB6" w:rsidP="004F4CB6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Модерация АИС «Мониторинг госсайтов» осуществлялась в следующих видах:</w:t>
      </w:r>
    </w:p>
    <w:p w:rsidR="004F4CB6" w:rsidRPr="00F41EC3" w:rsidRDefault="004F4CB6" w:rsidP="004F4CB6">
      <w:pPr>
        <w:pStyle w:val="ab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eastAsia="Calibri" w:hAnsi="Times New Roman"/>
          <w:szCs w:val="22"/>
          <w:lang w:eastAsia="en-US"/>
        </w:rPr>
      </w:pPr>
      <w:r w:rsidRPr="00F41EC3">
        <w:rPr>
          <w:rFonts w:ascii="Times New Roman" w:eastAsia="Calibri" w:hAnsi="Times New Roman"/>
          <w:szCs w:val="22"/>
          <w:lang w:eastAsia="en-US"/>
        </w:rPr>
        <w:t>Премодерация пользовательских отзывов;</w:t>
      </w:r>
    </w:p>
    <w:p w:rsidR="004F4CB6" w:rsidRPr="00F41EC3" w:rsidRDefault="004F4CB6" w:rsidP="004F4CB6">
      <w:pPr>
        <w:pStyle w:val="ab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eastAsia="Calibri" w:hAnsi="Times New Roman"/>
          <w:szCs w:val="22"/>
          <w:lang w:eastAsia="en-US"/>
        </w:rPr>
      </w:pPr>
      <w:r w:rsidRPr="00F41EC3">
        <w:rPr>
          <w:rFonts w:ascii="Times New Roman" w:eastAsia="Calibri" w:hAnsi="Times New Roman"/>
          <w:szCs w:val="22"/>
          <w:lang w:eastAsia="en-US"/>
        </w:rPr>
        <w:t>Премодерация данных профиля зарегистрированного пользователя;</w:t>
      </w:r>
    </w:p>
    <w:p w:rsidR="004F4CB6" w:rsidRPr="00F41EC3" w:rsidRDefault="004F4CB6" w:rsidP="004F4CB6">
      <w:pPr>
        <w:pStyle w:val="ab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eastAsia="Calibri" w:hAnsi="Times New Roman"/>
          <w:szCs w:val="22"/>
          <w:lang w:eastAsia="en-US"/>
        </w:rPr>
      </w:pPr>
      <w:r w:rsidRPr="00F41EC3">
        <w:rPr>
          <w:rFonts w:ascii="Times New Roman" w:eastAsia="Calibri" w:hAnsi="Times New Roman"/>
          <w:szCs w:val="22"/>
          <w:lang w:eastAsia="en-US"/>
        </w:rPr>
        <w:t>Премодерация заявленной информации об официальном сайте, представители которого желают участвовать в процессе мониторинга и совершенствования сайта;</w:t>
      </w:r>
    </w:p>
    <w:p w:rsidR="004F4CB6" w:rsidRPr="00F41EC3" w:rsidRDefault="004F4CB6" w:rsidP="004F4CB6">
      <w:pPr>
        <w:pStyle w:val="ab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eastAsia="Calibri" w:hAnsi="Times New Roman"/>
          <w:szCs w:val="22"/>
          <w:lang w:eastAsia="en-US"/>
        </w:rPr>
      </w:pPr>
      <w:r w:rsidRPr="00F41EC3">
        <w:rPr>
          <w:rFonts w:ascii="Times New Roman" w:eastAsia="Calibri" w:hAnsi="Times New Roman"/>
          <w:szCs w:val="22"/>
          <w:lang w:eastAsia="en-US"/>
        </w:rPr>
        <w:t>Постмодерация комментариев к отзывам.</w:t>
      </w:r>
    </w:p>
    <w:p w:rsidR="00867659" w:rsidRPr="00F41EC3" w:rsidRDefault="004F4CB6" w:rsidP="00867659">
      <w:pPr>
        <w:spacing w:line="360" w:lineRule="auto"/>
        <w:ind w:firstLine="709"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Результаты модерации</w:t>
      </w:r>
      <w:r w:rsidR="00867659" w:rsidRPr="00F41EC3">
        <w:rPr>
          <w:rFonts w:eastAsia="Calibri"/>
          <w:szCs w:val="22"/>
          <w:lang w:eastAsia="en-US"/>
        </w:rPr>
        <w:t>:</w:t>
      </w:r>
    </w:p>
    <w:p w:rsidR="00650161" w:rsidRPr="00F41EC3" w:rsidRDefault="004F4CB6" w:rsidP="00650161">
      <w:pPr>
        <w:numPr>
          <w:ilvl w:val="0"/>
          <w:numId w:val="17"/>
        </w:numPr>
        <w:spacing w:line="360" w:lineRule="auto"/>
        <w:ind w:left="0" w:firstLine="709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Количество одобренных п</w:t>
      </w:r>
      <w:r w:rsidR="00867659" w:rsidRPr="00F41EC3">
        <w:rPr>
          <w:rFonts w:eastAsia="Calibri"/>
          <w:szCs w:val="22"/>
          <w:lang w:eastAsia="en-US"/>
        </w:rPr>
        <w:t>рофил</w:t>
      </w:r>
      <w:r w:rsidR="0006540C" w:rsidRPr="00F41EC3">
        <w:rPr>
          <w:rFonts w:eastAsia="Calibri"/>
          <w:szCs w:val="22"/>
          <w:lang w:eastAsia="en-US"/>
        </w:rPr>
        <w:t>ей</w:t>
      </w:r>
      <w:r w:rsidR="00867659" w:rsidRPr="00F41EC3">
        <w:rPr>
          <w:rFonts w:eastAsia="Calibri"/>
          <w:szCs w:val="22"/>
          <w:lang w:eastAsia="en-US"/>
        </w:rPr>
        <w:t xml:space="preserve"> зарегистрированных пользователей АИС «Мониторинг госсайтов»</w:t>
      </w:r>
      <w:r w:rsidR="00163669" w:rsidRPr="00F41EC3">
        <w:rPr>
          <w:rFonts w:eastAsia="Calibri"/>
          <w:szCs w:val="22"/>
          <w:lang w:eastAsia="en-US"/>
        </w:rPr>
        <w:t xml:space="preserve"> - 6650 профилей;</w:t>
      </w:r>
    </w:p>
    <w:p w:rsidR="00867659" w:rsidRPr="00F41EC3" w:rsidRDefault="004F4CB6" w:rsidP="00650161">
      <w:pPr>
        <w:numPr>
          <w:ilvl w:val="0"/>
          <w:numId w:val="17"/>
        </w:numPr>
        <w:spacing w:line="360" w:lineRule="auto"/>
        <w:ind w:left="0" w:firstLine="709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Количество </w:t>
      </w:r>
      <w:r w:rsidR="00867659" w:rsidRPr="00F41EC3">
        <w:rPr>
          <w:rFonts w:eastAsia="Calibri"/>
          <w:szCs w:val="22"/>
          <w:lang w:eastAsia="en-US"/>
        </w:rPr>
        <w:t>оставленны</w:t>
      </w:r>
      <w:r w:rsidRPr="00F41EC3">
        <w:rPr>
          <w:rFonts w:eastAsia="Calibri"/>
          <w:szCs w:val="22"/>
          <w:lang w:eastAsia="en-US"/>
        </w:rPr>
        <w:t>х</w:t>
      </w:r>
      <w:r w:rsidR="00867659" w:rsidRPr="00F41EC3">
        <w:rPr>
          <w:rFonts w:eastAsia="Calibri"/>
          <w:szCs w:val="22"/>
          <w:lang w:eastAsia="en-US"/>
        </w:rPr>
        <w:t xml:space="preserve"> отзыв</w:t>
      </w:r>
      <w:r w:rsidRPr="00F41EC3">
        <w:rPr>
          <w:rFonts w:eastAsia="Calibri"/>
          <w:szCs w:val="22"/>
          <w:lang w:eastAsia="en-US"/>
        </w:rPr>
        <w:t>ов</w:t>
      </w:r>
      <w:r w:rsidR="00867659" w:rsidRPr="00F41EC3">
        <w:rPr>
          <w:rFonts w:eastAsia="Calibri"/>
          <w:szCs w:val="22"/>
          <w:lang w:eastAsia="en-US"/>
        </w:rPr>
        <w:t xml:space="preserve"> пользователей официальных сайтов государственных органов</w:t>
      </w:r>
      <w:r w:rsidRPr="00F41EC3">
        <w:rPr>
          <w:rFonts w:eastAsia="Calibri"/>
          <w:szCs w:val="22"/>
          <w:lang w:eastAsia="en-US"/>
        </w:rPr>
        <w:t>: общее количество оставленных отзывов – 6 371, количество отзывов, отклоненных на стадии модерации - 809</w:t>
      </w:r>
      <w:r w:rsidR="00163669" w:rsidRPr="00F41EC3">
        <w:rPr>
          <w:rFonts w:eastAsia="Calibri"/>
          <w:szCs w:val="22"/>
          <w:lang w:eastAsia="en-US"/>
        </w:rPr>
        <w:t xml:space="preserve"> отзыва</w:t>
      </w:r>
      <w:r w:rsidR="00650161" w:rsidRPr="00F41EC3">
        <w:rPr>
          <w:rFonts w:eastAsia="Calibri"/>
          <w:szCs w:val="22"/>
          <w:lang w:eastAsia="en-US"/>
        </w:rPr>
        <w:t>. Основной причиной отказа при модерации отзывов является использование обсценной лексики</w:t>
      </w:r>
      <w:r w:rsidR="00163669" w:rsidRPr="00F41EC3">
        <w:rPr>
          <w:rFonts w:eastAsia="Calibri"/>
          <w:szCs w:val="22"/>
          <w:lang w:eastAsia="en-US"/>
        </w:rPr>
        <w:t>;</w:t>
      </w:r>
    </w:p>
    <w:p w:rsidR="00867659" w:rsidRPr="00F41EC3" w:rsidRDefault="004F4CB6" w:rsidP="00867659">
      <w:pPr>
        <w:numPr>
          <w:ilvl w:val="0"/>
          <w:numId w:val="17"/>
        </w:numPr>
        <w:spacing w:line="360" w:lineRule="auto"/>
        <w:ind w:left="0" w:firstLine="709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Количество </w:t>
      </w:r>
      <w:r w:rsidR="00867659" w:rsidRPr="00F41EC3">
        <w:rPr>
          <w:rFonts w:eastAsia="Calibri"/>
          <w:szCs w:val="22"/>
          <w:lang w:eastAsia="en-US"/>
        </w:rPr>
        <w:t>комментари</w:t>
      </w:r>
      <w:r w:rsidRPr="00F41EC3">
        <w:rPr>
          <w:rFonts w:eastAsia="Calibri"/>
          <w:szCs w:val="22"/>
          <w:lang w:eastAsia="en-US"/>
        </w:rPr>
        <w:t>ев</w:t>
      </w:r>
      <w:r w:rsidR="00867659" w:rsidRPr="00F41EC3">
        <w:rPr>
          <w:rFonts w:eastAsia="Calibri"/>
          <w:szCs w:val="22"/>
          <w:lang w:eastAsia="en-US"/>
        </w:rPr>
        <w:t xml:space="preserve"> к оставленным отзывам пользователей официальных сайтов государственных органов</w:t>
      </w:r>
      <w:r w:rsidR="00F7003A" w:rsidRPr="00F41EC3">
        <w:rPr>
          <w:rFonts w:eastAsia="Calibri"/>
          <w:szCs w:val="22"/>
          <w:lang w:eastAsia="en-US"/>
        </w:rPr>
        <w:t xml:space="preserve"> -</w:t>
      </w:r>
      <w:r w:rsidRPr="00F41EC3">
        <w:rPr>
          <w:rFonts w:eastAsia="Calibri"/>
          <w:szCs w:val="22"/>
          <w:lang w:eastAsia="en-US"/>
        </w:rPr>
        <w:t xml:space="preserve"> 1 219</w:t>
      </w:r>
      <w:r w:rsidR="00EB11D3" w:rsidRPr="00F41EC3">
        <w:rPr>
          <w:rFonts w:eastAsia="Calibri"/>
          <w:szCs w:val="22"/>
          <w:lang w:eastAsia="en-US"/>
        </w:rPr>
        <w:t>, количество комментариев, удаленных на стадии модерации - 284 комментария. Основной причиной удаления при модерации комментариев является использование обсценной лексики</w:t>
      </w:r>
      <w:r w:rsidRPr="00F41EC3">
        <w:rPr>
          <w:rFonts w:eastAsia="Calibri"/>
          <w:szCs w:val="22"/>
          <w:lang w:eastAsia="en-US"/>
        </w:rPr>
        <w:t>;</w:t>
      </w:r>
    </w:p>
    <w:p w:rsidR="004F4CB6" w:rsidRPr="00F41EC3" w:rsidRDefault="004F4CB6" w:rsidP="00867659">
      <w:pPr>
        <w:numPr>
          <w:ilvl w:val="0"/>
          <w:numId w:val="17"/>
        </w:numPr>
        <w:spacing w:line="360" w:lineRule="auto"/>
        <w:ind w:left="0" w:firstLine="709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 xml:space="preserve">Количество комментариев к экпертизе официальных сайтов - </w:t>
      </w:r>
      <w:r w:rsidRPr="00F41EC3">
        <w:t>3767</w:t>
      </w:r>
      <w:r w:rsidRPr="00F41EC3">
        <w:rPr>
          <w:rFonts w:eastAsia="Calibri"/>
          <w:szCs w:val="22"/>
          <w:lang w:eastAsia="en-US"/>
        </w:rPr>
        <w:t>;</w:t>
      </w:r>
    </w:p>
    <w:p w:rsidR="004F4CB6" w:rsidRPr="00F41EC3" w:rsidRDefault="004F4CB6" w:rsidP="00867659">
      <w:pPr>
        <w:numPr>
          <w:ilvl w:val="0"/>
          <w:numId w:val="17"/>
        </w:numPr>
        <w:spacing w:line="360" w:lineRule="auto"/>
        <w:ind w:left="0" w:firstLine="709"/>
        <w:contextualSpacing/>
        <w:rPr>
          <w:rFonts w:eastAsia="Calibri"/>
          <w:szCs w:val="22"/>
          <w:lang w:eastAsia="en-US"/>
        </w:rPr>
      </w:pPr>
      <w:r w:rsidRPr="00F41EC3">
        <w:rPr>
          <w:rFonts w:eastAsia="Calibri"/>
          <w:szCs w:val="22"/>
          <w:lang w:eastAsia="en-US"/>
        </w:rPr>
        <w:t>Количество поступивших заявок для участия в мониторинге – 145.</w:t>
      </w:r>
    </w:p>
    <w:p w:rsidR="00F06B61" w:rsidRPr="00F41EC3" w:rsidRDefault="00F06B61" w:rsidP="00F06B61">
      <w:pPr>
        <w:spacing w:line="360" w:lineRule="auto"/>
        <w:ind w:left="709"/>
        <w:contextualSpacing/>
        <w:rPr>
          <w:rFonts w:eastAsia="Calibri"/>
          <w:szCs w:val="22"/>
          <w:lang w:eastAsia="en-US"/>
        </w:rPr>
      </w:pPr>
    </w:p>
    <w:tbl>
      <w:tblPr>
        <w:tblW w:w="4945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10"/>
        <w:gridCol w:w="3456"/>
      </w:tblGrid>
      <w:tr w:rsidR="00F06B61" w:rsidRPr="00F41EC3" w:rsidTr="00F06B61">
        <w:tc>
          <w:tcPr>
            <w:tcW w:w="6208" w:type="dxa"/>
            <w:shd w:val="clear" w:color="auto" w:fill="auto"/>
          </w:tcPr>
          <w:p w:rsidR="00F06B61" w:rsidRPr="00F41EC3" w:rsidRDefault="00F06B61" w:rsidP="00F06B61">
            <w:pPr>
              <w:pStyle w:val="210"/>
              <w:tabs>
                <w:tab w:val="left" w:pos="720"/>
              </w:tabs>
              <w:spacing w:before="0" w:line="360" w:lineRule="auto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eastAsia="en-US"/>
              </w:rPr>
              <w:t>Тип отзыва</w:t>
            </w:r>
          </w:p>
        </w:tc>
        <w:tc>
          <w:tcPr>
            <w:tcW w:w="3566" w:type="dxa"/>
            <w:shd w:val="clear" w:color="auto" w:fill="auto"/>
          </w:tcPr>
          <w:p w:rsidR="00F06B61" w:rsidRPr="00F41EC3" w:rsidRDefault="00F06B61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eastAsia="en-US"/>
              </w:rPr>
              <w:t>Количество в месяц</w:t>
            </w:r>
          </w:p>
        </w:tc>
      </w:tr>
      <w:tr w:rsidR="00F06B61" w:rsidRPr="00F41EC3" w:rsidTr="00F06B61">
        <w:tc>
          <w:tcPr>
            <w:tcW w:w="6208" w:type="dxa"/>
            <w:shd w:val="clear" w:color="auto" w:fill="auto"/>
          </w:tcPr>
          <w:p w:rsidR="00F06B61" w:rsidRPr="00F41EC3" w:rsidRDefault="00F06B61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eastAsia="en-US"/>
              </w:rPr>
              <w:t>Отзывы от пользователей портала</w:t>
            </w:r>
          </w:p>
        </w:tc>
        <w:tc>
          <w:tcPr>
            <w:tcW w:w="3566" w:type="dxa"/>
            <w:shd w:val="clear" w:color="auto" w:fill="auto"/>
          </w:tcPr>
          <w:p w:rsidR="00F06B61" w:rsidRPr="00F41EC3" w:rsidRDefault="00753D84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val="en-US" w:eastAsia="en-US"/>
              </w:rPr>
              <w:t xml:space="preserve">707 </w:t>
            </w:r>
            <w:r w:rsidR="00F06B61" w:rsidRPr="00F41EC3">
              <w:rPr>
                <w:rFonts w:eastAsia="Calibri"/>
                <w:sz w:val="24"/>
                <w:szCs w:val="22"/>
                <w:lang w:eastAsia="en-US"/>
              </w:rPr>
              <w:t>(2</w:t>
            </w:r>
            <w:r w:rsidRPr="00F41EC3">
              <w:rPr>
                <w:rFonts w:eastAsia="Calibri"/>
                <w:sz w:val="24"/>
                <w:szCs w:val="22"/>
                <w:lang w:val="en-US" w:eastAsia="en-US"/>
              </w:rPr>
              <w:t>3</w:t>
            </w:r>
            <w:r w:rsidR="00F06B61" w:rsidRPr="00F41EC3">
              <w:rPr>
                <w:rFonts w:eastAsia="Calibri"/>
                <w:sz w:val="24"/>
                <w:szCs w:val="22"/>
                <w:lang w:eastAsia="en-US"/>
              </w:rPr>
              <w:t>-</w:t>
            </w:r>
            <w:r w:rsidRPr="00F41EC3">
              <w:rPr>
                <w:rFonts w:eastAsia="Calibri"/>
                <w:sz w:val="24"/>
                <w:szCs w:val="22"/>
                <w:lang w:val="en-US" w:eastAsia="en-US"/>
              </w:rPr>
              <w:t>24</w:t>
            </w:r>
            <w:r w:rsidR="00F06B61" w:rsidRPr="00F41EC3">
              <w:rPr>
                <w:rFonts w:eastAsia="Calibri"/>
                <w:sz w:val="24"/>
                <w:szCs w:val="22"/>
                <w:lang w:eastAsia="en-US"/>
              </w:rPr>
              <w:t xml:space="preserve"> отзыва в сутки)</w:t>
            </w:r>
          </w:p>
        </w:tc>
      </w:tr>
      <w:tr w:rsidR="00F06B61" w:rsidRPr="00F41EC3" w:rsidTr="00F06B61">
        <w:tc>
          <w:tcPr>
            <w:tcW w:w="6208" w:type="dxa"/>
            <w:shd w:val="clear" w:color="auto" w:fill="auto"/>
          </w:tcPr>
          <w:p w:rsidR="00F06B61" w:rsidRPr="00F41EC3" w:rsidRDefault="00F06B61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eastAsia="en-US"/>
              </w:rPr>
              <w:t>Отзывы от представителей госсайтов</w:t>
            </w:r>
          </w:p>
        </w:tc>
        <w:tc>
          <w:tcPr>
            <w:tcW w:w="3566" w:type="dxa"/>
            <w:shd w:val="clear" w:color="auto" w:fill="auto"/>
          </w:tcPr>
          <w:p w:rsidR="00F06B61" w:rsidRPr="00F41EC3" w:rsidRDefault="00753D84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val="en-US" w:eastAsia="en-US"/>
              </w:rPr>
              <w:t>418</w:t>
            </w:r>
            <w:r w:rsidR="00F06B61" w:rsidRPr="00F41EC3">
              <w:rPr>
                <w:rFonts w:eastAsia="Calibri"/>
                <w:sz w:val="24"/>
                <w:szCs w:val="22"/>
                <w:lang w:eastAsia="en-US"/>
              </w:rPr>
              <w:t xml:space="preserve"> (</w:t>
            </w:r>
            <w:r w:rsidRPr="00F41EC3">
              <w:rPr>
                <w:rFonts w:eastAsia="Calibri"/>
                <w:sz w:val="24"/>
                <w:szCs w:val="22"/>
                <w:lang w:val="en-US" w:eastAsia="en-US"/>
              </w:rPr>
              <w:t>13</w:t>
            </w:r>
            <w:r w:rsidRPr="00F41EC3">
              <w:rPr>
                <w:rFonts w:eastAsia="Calibri"/>
                <w:sz w:val="24"/>
                <w:szCs w:val="22"/>
                <w:lang w:eastAsia="en-US"/>
              </w:rPr>
              <w:t>-1</w:t>
            </w:r>
            <w:r w:rsidRPr="00F41EC3">
              <w:rPr>
                <w:rFonts w:eastAsia="Calibri"/>
                <w:sz w:val="24"/>
                <w:szCs w:val="22"/>
                <w:lang w:val="en-US" w:eastAsia="en-US"/>
              </w:rPr>
              <w:t>4</w:t>
            </w:r>
            <w:r w:rsidR="00F06B61" w:rsidRPr="00F41EC3">
              <w:rPr>
                <w:rFonts w:eastAsia="Calibri"/>
                <w:sz w:val="24"/>
                <w:szCs w:val="22"/>
                <w:lang w:eastAsia="en-US"/>
              </w:rPr>
              <w:t xml:space="preserve"> отзывов в сутки)</w:t>
            </w:r>
          </w:p>
        </w:tc>
      </w:tr>
      <w:tr w:rsidR="00F06B61" w:rsidRPr="00F41EC3" w:rsidTr="00F06B61">
        <w:tc>
          <w:tcPr>
            <w:tcW w:w="6208" w:type="dxa"/>
            <w:shd w:val="clear" w:color="auto" w:fill="auto"/>
          </w:tcPr>
          <w:p w:rsidR="00F06B61" w:rsidRPr="00F41EC3" w:rsidRDefault="00F06B61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eastAsia="en-US"/>
              </w:rPr>
              <w:t>Отзывы, содержащие информацию о сбоях в работе системы</w:t>
            </w:r>
          </w:p>
        </w:tc>
        <w:tc>
          <w:tcPr>
            <w:tcW w:w="3566" w:type="dxa"/>
            <w:shd w:val="clear" w:color="auto" w:fill="auto"/>
          </w:tcPr>
          <w:p w:rsidR="00F06B61" w:rsidRPr="00F41EC3" w:rsidRDefault="00F06B61" w:rsidP="004F7BF7">
            <w:pPr>
              <w:pStyle w:val="210"/>
              <w:tabs>
                <w:tab w:val="left" w:pos="720"/>
              </w:tabs>
              <w:spacing w:before="0" w:line="360" w:lineRule="auto"/>
              <w:ind w:firstLine="0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F41EC3">
              <w:rPr>
                <w:rFonts w:eastAsia="Calibri"/>
                <w:sz w:val="24"/>
                <w:szCs w:val="22"/>
                <w:lang w:eastAsia="en-US"/>
              </w:rPr>
              <w:t>2-3</w:t>
            </w:r>
          </w:p>
        </w:tc>
      </w:tr>
    </w:tbl>
    <w:p w:rsidR="004F7BF7" w:rsidRPr="00F41EC3" w:rsidRDefault="004F7BF7" w:rsidP="003D77C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AC7EA4" w:rsidRPr="00F41EC3" w:rsidRDefault="00AC7EA4" w:rsidP="003D77C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427834778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1</w:t>
      </w:r>
      <w:bookmarkEnd w:id="7"/>
    </w:p>
    <w:p w:rsidR="00AC7EA4" w:rsidRPr="00F41EC3" w:rsidRDefault="00AC7EA4" w:rsidP="004B5C81">
      <w:pPr>
        <w:jc w:val="center"/>
        <w:rPr>
          <w:b/>
        </w:rPr>
      </w:pPr>
      <w:r w:rsidRPr="00F41EC3">
        <w:rPr>
          <w:b/>
        </w:rPr>
        <w:t>Журнал обновлений программного обеспечения</w:t>
      </w:r>
      <w:bookmarkEnd w:id="0"/>
    </w:p>
    <w:p w:rsidR="00AC7EA4" w:rsidRPr="00F41EC3" w:rsidRDefault="00AC7EA4" w:rsidP="00AC7EA4">
      <w:pPr>
        <w:pStyle w:val="a0"/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20"/>
        <w:gridCol w:w="436"/>
        <w:gridCol w:w="999"/>
        <w:gridCol w:w="1035"/>
        <w:gridCol w:w="4252"/>
        <w:gridCol w:w="1573"/>
      </w:tblGrid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Nov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11:13:55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sudo-1.8.6p3-7.el6.x86_64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18:10:59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libgcc-4.4.7-4.el6.x86_64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18:10:59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hwdata-0.233-9.1.el6.noarch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tzdata-2013g-1.el6.noarch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glibc-common-2.12-1.132.el6.x86_64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nss-softokn-freebl-3.14.3-9.el6.x86_64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glibc-2.12-1.132.el6.x86_64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chkconfig-1.3.49.3-2.el6_4.1.x86_64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db4-4.7.25-18.el6_4.x86_64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1:perl-Pod-Escapes-1.04-136.el6.x86_64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1:perl-Pod-Simple-3.13-136.el6.x86_64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1:perl-Module-Pluggable-3.90-136.el6.x86_64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3:perl-version-0.77-136.el6.x86_64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4:perl-libs-5.10.1-136.el6.x86_64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4:perl-5.10.1-136.el6.x86_64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libstdc++-4.4.7-4.el6.x86_64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libcom_err-1.41.12-18.el6.x86_64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krb5-libs-1.10.3-10.el6_4.6.x86_64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nspr-4.10.0-1.el6.x86_64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grep-2.6.3-4.el6.x86_64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coreutils-libs-8.4-31.el6.x86_64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coreutils-8.4-31.el6.x86_64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pam-1.1.1-17.el6.x86_64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libuuid-2.17.2-12.14.el6.x86_64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libblkid-2.17.2-12.14.el6.x86_64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nss-util-3.15.1-3.el6.x86_64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libudev-147-2.51.el6.x86_64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logrotate-3.7.8-17.el6.x86_64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1:libuv-0.10.19-1.el6.x86_64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1:perl-Compress-Raw-Zlib-2.021-136.el6.x86_64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perl-IO-Compress-Base-2.021-136.el6.x86_64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libxml2-2.7.6-14.el6.x86_64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p11-kit-0.18.5-2.el6.x86_64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863C5D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libnl-1.1.4-2.el6.x86_64</w:t>
            </w:r>
          </w:p>
        </w:tc>
        <w:tc>
          <w:tcPr>
            <w:tcW w:w="1579" w:type="dxa"/>
            <w:vAlign w:val="center"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libhbaapi-2.2.9-1.el6.x86_64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sysvinit-tools-2.87-5.dsf.el6.x86_64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libhbalinux-1.0.16-1.el6.x86_64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lldpad-libs-0.9.46-2.el6.x86_64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p11-kit-trust-0.18.5-2.el6.x86_64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ca-certificates-2013.1.94-65.0.el6.noarch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openssl-1.0.1e-16.el6_5.x86_64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python-2.6.6-51.el6.x86_64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python-libs-2.6.6-51.el6.x86_64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nodejs-0.10.22-1.el6.x86_64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shared-mime-info-0.70-4.el6.x86_64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glib2-2.26.1-3.el6.x86_64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863C5D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atk-1.30.0-1.el6.x86_64</w:t>
            </w:r>
          </w:p>
        </w:tc>
        <w:tc>
          <w:tcPr>
            <w:tcW w:w="1579" w:type="dxa"/>
            <w:vAlign w:val="center"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grubby-7.0.15-5.el6.x86_64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perl-IO-Compress-Zlib-2.021-136.el6.x86_64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1:libuv-devel-0.10.19-1.el6.x86_64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zabbix-2.2.0-1.el6.art.x86_64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nss-softokn-3.14.3-9.el6.x86_64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nss-3.15.1-15.el6.x86_64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nss-sysinit-3.15.1-15.el6.x86_64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libcom_err-devel-1.41.12-18.el6.x86_64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krb5-devel-1.10.3-10.el6_4.6.x86_64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openssl-devel-1.0.1e-16.el6_5.x86_64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libss-1.41.12-18.el6.x86_64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e2fsprogs-libs-1.41.12-18.el6.x86_64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device-mapper-persistent-data-0.2.8-2.el6.x86_64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libstdc++-devel-4.4.7-4.el6.x86_64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db4-cxx-4.7.25-18.el6_4.x86_64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db4-devel-4.7.25-18.el6_4.x86_64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1:perl-Digest-SHA-5.47-136.el6.x86_64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db4-utils-4.7.25-18.el6_4.x86_64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rpm-libs-4.8.0-37.el6.x86_64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rpm-4.8.0-37.el6.x86_64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varnish-libs-3.0.5-1.el5.centos.x86_64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libgcrypt-1.4.5-11.el6_4.x86_64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libXcursor-1.1.13-6.20130524git8f677eaea.el6.x86_64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gtk2-2.20.1-4.el6.x86_64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18:11:46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libgcj-4.4.7-4.el6.x86_64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863C5D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cpp-4.4.7-4.el6.x86_64</w:t>
            </w:r>
          </w:p>
        </w:tc>
        <w:tc>
          <w:tcPr>
            <w:tcW w:w="1579" w:type="dxa"/>
            <w:vAlign w:val="center"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libgomp-4.4.7-4.el6.x86_64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kernel-firmware-2.6.32-431.el6.noarch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12:dhcp-common-4.1.1-38.P1.el6.centos.x86_64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kernel-headers-2.6.32-431.el6.x86_64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glibc-headers-2.12-1.132.el6.x86_64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glibc-devel-2.12-1.132.el6.x86_64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863C5D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gcc-4.4.7-4.el6.x86_64</w:t>
            </w:r>
          </w:p>
        </w:tc>
        <w:tc>
          <w:tcPr>
            <w:tcW w:w="1579" w:type="dxa"/>
            <w:vAlign w:val="center"/>
          </w:tcPr>
          <w:p w:rsidR="00863C5D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gdbm-devel-1.8.0-36.el6.x86_64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perl-ExtUtils-MakeMaker-6.55-136.el6.x86_64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perl-Test-Harness-3.17-136.el6.x86_64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4:perl-devel-5.10.1-136.el6.x86_64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1:perl-ExtUtils-ParseXS-2.2003.0-136.el6.x86_64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tzdata-java-2013g-1.el6.noarch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18:11:57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1:java-1.6.0-openjdk-devel-1.6.0.0-1.66.1.13.0.el6.x86_64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1:java-1.6.0-openjdk-1.6.0.0-1.66.1.13.0.el6.x86_64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centos-release-6-5.el6.centos.11.2.x86_64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policycoreutils-2.0.83-19.39.el6.x86_64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iptables-1.4.7-11.el6.x86_64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iproute-2.6.32-31.el6.x86_64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iputils-20071127-17.el6_4.2.x86_64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util-linux-ng-2.17.2-12.14.el6.x86_64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initscripts-9.03.40-2.el6.centos.x86_64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udev-147-2.51.el6.x86_64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device-mapper-libs-1.02.79-8.el6.x86_64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device-mapper-1.02.79-8.el6.x86_64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device-mapper-event-libs-1.02.79-8.el6.x86_64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dracut-004-336.el6_5.2.noarch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dracut-kernel-004-336.el6_5.2.noarch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kernel-2.6.32-431.el6.x86_64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lldpad-0.9.46-2.el6.x86_64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device-mapper-event-1.02.79-8.el6.x86_64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lvm2-libs-2.02.100-8.el6.x86_64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kpartx-0.4.9-72.el6.x86_64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device-mapper-multipath-libs-0.4.9-72.el6.x86_64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device-mapper-multipath-0.4.9-72.el6.x86_64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rsyslog-5.8.10-8.el6.x86_64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cronie-anacron-1.4.4-12.el6.x86_64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cronie-1.4.4-12.el6.x86_64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iscsi-initiator-utils-6.2.0.873-10.el6.x86_64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12:dhclient-4.1.1-38.P1.el6.centos.x86_64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1:nfs-utils-1.2.3-39.el6.x86_64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18:12:19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selinux-policy-3.7.19-231.el6.noarch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selinux-policy-targeted-3.7.19-231.el6.noarch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dracut-network-004-336.el6_5.2.noarch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fcoe-utils-1.0.28-3.el6.x86_64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lvm2-2.02.100-8.el6.x86_64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parted-2.1-21.el6.x86_64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libdrm-2.4.45-2.el6.x86_64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bfa-firmware-3.2.21.1-2.el6.noarch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nginx-1.5.7-1.el6.ngx.x86_64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ntpdate-4.2.6p5-1.el6.centos.x86_64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libcgroup-0.40.rc1-5.el6_5.1.x86_64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varnish-3.0.5-1.el5.centos.x86_64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zabbix-agent-2.2.0-1.el6.art.x86_64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iptables-ipv6-1.4.7-11.el6.x86_64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perl-Test-Simple-0.92-136.el6.x86_64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perl-CPAN-1.9402-136.el6.x86_64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gcc-c++-4.4.7-4.el6.x86_64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gnupg2-2.0.14-6.el6_4.x86_64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rpm-python-4.8.0-37.el6.x86_64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e2fsprogs-1.41.12-18.el6.x86_64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nodejs-devel-0.10.22-1.el6.x86_64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mailx-12.4-7.el6.x86_64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nss-tools-3.15.1-15.el6.x86_64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perl-Compress-Zlib-2.021-136.el6.x86_64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libxml2-devel-2.7.6-14.el6.x86_64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python-urlgrabber-3.9.1-9.el6.noarch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1:grub-0.97-83.el6.x86_64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xfsprogs-3.1.1-14.el6.x86_64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cvs-1.11.23-16.el6.x86_64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sudo-1.8.6p3-12.el6.x86_64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perl-CGI-3.51-136.el6.x86_64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rsync-3.0.6-9.el6_4.1.x86_64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14:libpcap-1.4.0-1.20130826git2dbcaa1.el6.x86_64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efibootmgr-0.5.4-11.el6.x86_64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ql2500-firmware-7.00.01-1.el6.noarch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setup-2.8.14-20.el6_4.1.noarch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18:13:20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ql2400-firmware-7.00.01-1.el6.noarch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18:16:42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mysql-libs-5.5.35-1.el6.remi.x86_64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18:16:44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mysql-5.5.35-1.el6.remi.x86_64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18:16:46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mysql-server-5.5.35-1.el6.remi.x86_64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12:23:52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tzdata-2014j-1.el6.noarch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12:23:52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nss-softokn-freebl-3.14.3-19.el6_6.x86_64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12:23:57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glibc-2.12-1.149.el6_6.4.x86_64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glibc-common-2.12-1.149.el6_6.4.x86_64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1:perl-Pod-Escapes-1.04-136.el6_6.1.x86_64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3:perl-version-0.77-136.el6_6.1.x86_64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1:perl-Module-Pluggable-3.90-</w:t>
            </w: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lastRenderedPageBreak/>
              <w:t>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1:perl-Pod-Simple-3.13-136.el6_6.1.x86_64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4:perl-libs-5.10.1-136.el6_6.1.x86_64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4:perl-5.10.1-136.el6_6.1.x86_64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openssl-1.0.1e-30.el6_6.5.x86_64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device-mapper-libs-1.02.90-2.el6_6.1.x86_64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device-mapper-1.02.90-2.el6_6.1.x86_64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nss-util-3.16.2.3-2.el6_6.x86_64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cyrus-sasl-lib-2.1.23-15.el6_6.1.x86_64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device-mapper-event-libs-1.02.90-2.el6_6.1.x86_64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1:libuv-0.10.29-1.el6.x86_64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libmemcached-1.0.18-1.el6.art.x86_64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nss-softokn-3.14.3-19.el6_6.x86_64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nss-3.16.2.3-3.el6_6.x86_64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nss-sysinit-3.16.2.3-3.el6_6.x86_64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libcurl-7.19.7-40.el6_6.3.x86_64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php-pecl-jsonc-1.3.6-1.el6.remi.5.6.1.x86_64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php-pecl-zip-1.12.4-2.el6.remi.5.6.x86_64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php-common-5.6.5-1.el6.remi.x86_64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php-cli-5.6.5-1.el6.remi.x86_64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perl-IO-Compress-Base-2.021-136.el6_6.1.x86_64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1:perl-Compress-Raw-Zlib-2.021-136.el6_6.1.x86_64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libvpx-1.3.0-5.el6_5.x86_64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gd-last-2.1.1-1.el6.remi.x86_64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perl-IO-Compress-Zlib-2.021-136.el6_6.1.x86_64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php-devel-5.6.5-1.el6.remi.x86_64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php-pecl-jsonc-devel-1.3.6-1.el6.remi.5.6.1.x86_64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php-pecl-igbinary-1.2.1-1.el6.remi.5.6.x86_64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php-pecl-msgpack-0.5.5-7.el6.remi.5.6.x86_64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php-pdo-5.6.5-1.el6.remi.x86_64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curl-7.19.7-40.el6_6.3.x86_64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rpm-libs-4.8.0-38.el6_6.x86_64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rpm-4.8.0-38.el6_6.x86_64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1:libuv-devel-0.10.29-1.el6.x86_64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nodejs-0.10.33-1.el6.x86_64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device-mapper-event-1.02.90-2.el6_6.1.x86_64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lvm2-libs-2.02.111-2.el6_6.1.x86_64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cyrus-sasl-2.1.23-15.el6_6.1.x86_64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cyrus-sasl-devel-2.1.23-15.el6_6.1.x86_64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device-mapper-multipath-libs-0.4.9-80.el6_6.2.x86_64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kpartx-0.4.9-80.el6_6.2.x86_64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openssl-devel-1.0.1e-30.el6_6.5.x86_64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1:perl-Digest-SHA-5.47-136.el6_6.1.x86_64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MariaDB-common-10.0.15-1.el6.x86_64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MariaDB-compat-10.0.15-1.el6.x86_64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MariaDB-client-10.0.15-1.el6.x86_64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12:24:28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tzdata-java-2014j-1.el6.noarch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selinux-policy-3.7.19-260.el6_6.2.noarch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kernel-headers-2.6.32-504.3.3.el6.x86_64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glibc-headers-2.12-1.149.el6_6.4.x86_64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glibc-devel-2.12-1.149.el6_6.4.x86_64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1:perl-ExtUtils-ParseXS-2.2003.0-136.el6_6.1.x86_64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perl-Test-Harness-3.17-136.el6_6.1.x86_64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4:perl-devel-5.10.1-136.el6_6.1.x86_64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perl-ExtUtils-MakeMaker-6.55-136.el6_6.1.x86_64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kernel-firmware-2.6.32-504.3.3.el6.noarch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zabbix-2.4.3-3.el6.art.x86_64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clamav-db-0.98.5-1.el6.x86_64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clamav-0.98.5-1.el6.x86_64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clamd-0.98.5-1.el6.x86_64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zabbix-agent-2.4.3-3.el6.art.x86_64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kernel-2.6.32-504.3.3.el6.x86_64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perl-CPAN-1.9402-136.el6_6.1.x86_64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perl-Test-Simple-0.92-136.el6_6.1.x86_64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selinux-policy-targeted-3.7.19-260.el6_6.2.noarch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12:25:58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1:java-1.7.0-openjdk-1.7.0.75-2.5.4.0.el6_6.x86_64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MariaDB-server-10.0.15-1.el6.x86_64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nodejs-devel-0.10.33-1.el6.x86_64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device-mapper-multipath-0.4.9-80.el6_6.2.x86_64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libmemcached-devel-1.0.18-1.el6.art.x86_64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lvm2-2.02.111-2.el6_6.1.x86_64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rpm-python-4.8.0-38.el6_6.x86_64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php-xmlrpc-5.6.5-1.el6.remi.x86_64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php-mysqlnd-5.6.5-1.el6.remi.x86_64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php-pecl-memcached-2.2.0-3.el6.remi.5.6.x86_64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perl-Compress-Zlib-2.021-136.el6_6.1.x86_64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php-gd-5.6.5-1.el6.remi.x86_64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php-5.6.5-1.el6.remi.x86_64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php-pecl-mongo-1.5.8-1.el6.remi.5.6.x86_64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php-mbstring-5.6.5-1.el6.remi.x86_64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php-mcrypt-5.6.5-1.el6.remi.x86_64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php-pecl-memcache-3.0.8-3.el6.remi.5.6.x86_64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php-pecl-gearman-1.1.2-4.el6.remi.5.6.x86_64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php-process-5.6.5-1.el6.remi.x86_64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libcurl-devel-7.19.7-40.el6_6.3.x86_64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nss-tools-3.16.2.3-3.el6_6.x86_64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mailx-12.4-8.el6_6.x86_64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cyrus-sasl-plain-2.1.23-15.el6_6.1.x86_64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nginx-1.7.9-1.el6.ngx.x86_64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ntpdate-4.2.6p5-2.el6.centos.x86_64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perl-CGI-3.51-136.el6_6.1.x86_64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memcached-1.4.22-4.el6.art.x86_64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boost-system-1.41.0-25.el6.centos.x86_64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boost-program-options-1.41.0-25.el6.centos.x86_64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pwgen-2.07-1.el6.x86_64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libXfont-1.4.5-4.el6_6.x86_64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rsyslog-5.8.10-10.el6_6.x86_64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jemalloc-3.6.0-1.el6.art.x86_64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jasper-libs-1.900.1-16.el6_6.3.x86_64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mongodb-org-shell-2.6.7-1.x86_64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mongodb-org-server-2.6.7-1.x86_64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system-config-firewall-base-1.2.27-7.2.el6_6.noarch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12:26:26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mongodb-org-tools-2.6.7-1.x86_64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12:38:06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php-pecl-raphf-1.0.4-3.el6.remi.5.6.x86_64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12:38:19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php-pecl-propro-1.0.0-3.el6.remi.5.6.x86_64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13:07:16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jwhois-4.0-19.el6.x86_64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16:44:43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php-opcache-5.6.5-1.el6.remi.x86_64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16:44:53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1:php-xcache-3.2.0-1.el6.remi.5.6.x86_64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16:56:02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vmware-tools-foundation-9.4.11-1.el6.x86_64: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16:56:03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vmware-tools-libraries-nox-9.4.11-1.el6.x86_64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vmware-tools-guestlib-9.4.11-1.el6.x86_64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vmware-tools-core-9.4.11-1.el6.x86_64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vmware-tools-services-9.4.11-1.el6.x86_64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vmware-tools-plugins-autoUpgrade-9.4.11-1.el6.x86_64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vmware-tools-plugins-timeSync-9.4.11-1.el6.x86_64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vmware-tools-plugins-grabbitmqProxy-9.4.11-1.el6.x86_64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vmware-tools-plugins-vix-9.4.11-1.el6.x86_64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vmware-tools-plugins-deployPkg-9.4.11-1.el6.x86_64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vmware-tools-plugins-guestInfo-9.4.11-1.el6.x86_64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vmware-tools-plugins-powerOps-9.4.11-1.el6.x86_64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vmware-tools-plugins-hgfsServer-9.4.11-1.el6.x86_64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vmware-tools-plugins-vmbackup-9.4.11-1.el6.x86_64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Feb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16:56:20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vmware-tools-esx-nox-9.4.11-1.el6.x86_64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14:38:06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unrar-5.0.3-1.el6.rf.x86_64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17:04:42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10:centos-release-SCL-6-5.el6.centos.x86_64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17:05:41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scl-utils-20120927-23.el6_6.x86_64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17:05:55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python27-runtime-1.1-16.el6.centos.alt.x86_64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17:05:59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python27-python-libs-2.7.5-10.el6.centos.alt.x86_64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17:05:59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python27-python-2.7.5-10.el6.centos.alt.x86_64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python27-python-setuptools-0.9.8-2.el6.centos.alt.noarch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python27-python-pygments-1.5-2.el6.centos.alt.noarch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python27-python-nose-1.3.0-1.el6.centos.alt.noarch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python27-python-werkzeug-0.8.3-5.el6.centos.alt.noarch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python27-python-docutils-0.11-1.el6.centos.alt.noarch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python27-python-sqlalchemy-0.7.9-3.el6.centos.alt.x86_64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python27-python-simplejson-3.2.0-1.el6.centos.alt.x86_64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python27-python-markupsafe-0.11-11.el6.centos.alt.x86_64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python27-python-devel-2.7.5-</w:t>
            </w: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lastRenderedPageBreak/>
              <w:t>10.el6.centos.alt.x86_64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python27-python-virtualenv-1.10.1-2.el6.centos.alt.noarch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python27-python-babel-0.9.6-7.el6.centos.alt.noarch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python27-python-jinja2-2.6-10.el6.centos.alt.noarch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python27-python-sphinx-1.1.3-7.el6.centos.alt.noarch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17:06:08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python27-1.1-16.el6.centos.alt.x86_64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dracut-004-356.el6_6.1.noarch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dracut-kernel-004-356.el6_6.1.noarch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12:dhcp-common-4.1.1-43.P1.el6.centos.1.x86_64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kernel-headers-2.6.32-504.12.2.el6.x86_64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zabbix-2.4.4-4.el6.art.x86_64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17:16:32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clamav-db-0.98.6-1.el6.x86_64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tzdata-2015a-1.el6.noarch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nss-softokn-freebl-3.14.3-22.el6_6.x86_64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17:16:45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glibc-2.12-1.149.el6_6.5.x86_64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glibc-common-2.12-1.149.el6_6.5.x86_64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libcurl-7.19.7-40.el6_6.4.x86_64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php-common-5.6.6-1.el6.remi.x86_64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php-pecl-jsonc-1.3.7-1.el6.remi.5.6.x86_64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php-cli-5.6.6-1.el6.remi.x86_64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17:16:58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php-pecl-jsonc-devel-1.3.7-1.el6.remi.5.6.x86_64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php-devel-5.6.6-1.el6.remi.x86_64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php-pdo-5.6.6-1.el6.remi.x86_64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php-process-5.6.6-1.el6.remi.x86_64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clamav-0.98.6-1.el6.x86_64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kpartx-0.4.9-80.el6_6.3.x86_64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12:dhclient-4.1.1-43.P1.el6.centos.1.x86_64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MariaDB-common-10.0.17-1.el6.x86_64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MariaDB-compat-10.0.17-1.el6.x86_64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MariaDB-client-10.0.17-1.el6.x86_64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glibc-headers-2.12-1.149.el6_6.5.x86_64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device-mapper-multipath-libs-0.4.9-</w:t>
            </w: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lastRenderedPageBreak/>
              <w:t>80.el6_6.3.x86_64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kernel-firmware-2.6.32-504.12.2.el6.noarch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kernel-2.6.32-504.12.2.el6.x86_64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device-mapper-multipath-0.4.9-80.el6_6.3.x86_64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glibc-devel-2.12-1.149.el6_6.5.x86_64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17:17:37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MariaDB-server-10.0.17-1.el6.x86_64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17:17:37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dracut-network-004-356.el6_6.1.noarch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17:17:37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clamd-0.98.6-1.el6.x86_64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1:php-pear-1.9.5-9.el6.remi.noarch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php-mysqlnd-5.6.6-1.el6.remi.x86_64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php-xmlrpc-5.6.6-1.el6.remi.x86_64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php-5.6.6-1.el6.remi.x86_64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php-pecl-mongo-1.6.5-1.el6.remi.5.6.x86_64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php-gd-5.6.6-1.el6.remi.x86_64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php-opcache-5.6.6-1.el6.remi.x86_64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php-mcrypt-5.6.6-1.el6.remi.x86_64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php-mbstring-5.6.6-1.el6.remi.x86_64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libcurl-devel-7.19.7-40.el6_6.4.x86_64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curl-7.19.7-40.el6_6.4.x86_64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zabbix-agent-2.4.4-4.el6.art.x86_64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nss-softokn-3.14.3-22.el6_6.x86_64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ntpdate-4.2.6p5-3.el6.centos.x86_64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nginx-1.7.10-1.el6.ngx.x86_64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mongodb-org-tools-2.6.8-1.x86_64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mongodb-org-shell-2.6.8-1.x86_64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gyp-0.1-0.6.1010svn.el6.centos.alt.noarch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tzdata-java-2015a-1.el6.noarch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17:17:50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mongodb-org-server-2.6.8-1.x86_64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17:25:27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python-pip-1.3.1-4.el6.noarch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17:27:08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python27-1.1-16.el6.centos.alt.x86_64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11:38:05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14:tcpdump-4.0.0-3.20090921gitdf3cb4.2.el6.x86_64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openssl-1.0.1e-30.el6_6.7.x86_64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php-common-5.6.7-1.el6.remi.x86_64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cyrus-sasl-lib-2.1.23-15.el6_6.2.x86_64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php-cli-5.6.7-1.el6.remi.x86_64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freetype-2.3.11-15.el6_6.1.x86_64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gd-last-2.1.1-2.el6.remi.x86_64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cyrus-sasl-2.1.23-15.el6_6.2.x86_64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php-pdo-5.6.7-1.el6.remi.x86_64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varnish-libs-3.0.7-1.el5.centos.x86_64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varnish-3.0.7-1.el5.centos.x86_64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php-mysqlnd-5.6.7-1.el6.remi.x86_64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php-xmlrpc-5.6.7-1.el6.remi.x86_64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cyrus-sasl-devel-2.1.23-15.el6_6.2.x86_64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php-gd-5.6.7-1.el6.remi.x86_64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php-5.6.7-1.el6.remi.x86_64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php-devel-5.6.7-1.el6.remi.x86_64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cyrus-sasl-plain-2.1.23-15.el6_6.2.x86_64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php-pecl-mongo-1.6.6-1.el6.remi.5.6.x86_64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php-mcrypt-5.6.7-1.el6.remi.x86_64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php-process-5.6.7-1.el6.remi.x86_64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php-opcache-5.6.7-1.el6.remi.x86_64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php-mbstring-5.6.7-1.el6.remi.x86_64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openssl-devel-1.0.1e-30.el6_6.7.x86_64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nginx-1.7.11-1.el6.ngx.x86_64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tzdata-2015b-1.el6.noarch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mongodb-org-server-2.6.9-1.x86_64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unzip-6.0-2.el6_6.x86_64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15:42:54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tzdata-java-2015b-1.el6.noarch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15:43:00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mongodb-org-tools-2.6.9-1.x86_64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15:43:01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mongodb-org-shell-2.6.9-1.x86_64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Apr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19:21:35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sysstat-9.0.4-27.el6.x86_64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14:58:59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librsync-1.0.0-1.el6.x86_64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14:58:59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rdiff-backup-1.2.8-6.el6.x86_64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vmware-tools-foundation-9.4.12-1.el6.x86_64: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15:04:27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vmware-tools-libraries-nox-9.4.12-1.el6.x86_64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15:04:28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vmware-tools-guestlib-9.4.12-1.el6.x86_64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15:04:28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vmware-tools-core-9.4.12-1.el6.x86_64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vmware-tools-services-9.4.12-1.el6.x86_64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ca-certificates-2015.2.4-65.0.1.el6_6.noarch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dracut-004-356.el6_6.2.noarch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dracut-kernel-004-356.el6_6.2.noarch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vmware-tools-plugins-deployPkg-9.4.12-1.el6.x86_64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vmware-tools-plugins-autoUpgrade-9.4.12-1.el6.x86_64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15:04:39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vmware-tools-plugins-vmbackup-9.4.12-1.el6.x86_64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vmware-tools-plugins-timeSync-9.4.12-1.el6.x86_64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vmware-tools-plugins-guestInfo-9.4.12-</w:t>
            </w: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lastRenderedPageBreak/>
              <w:t>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vmware-tools-plugins-grabbitmqProxy-9.4.12-1.el6.x86_64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vmware-tools-plugins-vix-9.4.12-1.el6.x86_64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vmware-tools-plugins-hgfsServer-9.4.12-1.el6.x86_64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vmware-tools-plugins-powerOps-9.4.12-1.el6.x86_64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15:04:49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GeoIP-GeoLite-data-2015.04-2.el6.noarch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GeoIP-GeoLite-data-extra-2015.04-2.el6.noarch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15:04:56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kernel-headers-2.6.32-504.16.2.el6.x86_64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15:05:41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selinux-policy-3.7.19-260.el6_6.3.noarch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15:05:45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tzdata-2015d-1.el6.noarch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15:05:50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glibc-2.12-1.149.el6_6.7.x86_64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glibc-common-2.12-1.149.el6_6.7.x86_64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krb5-libs-1.10.3-37.el6_6.x86_64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openssl-1.0.1e-30.el6.8.x86_64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php-pecl-zip-1.12.5-1.el6.remi.5.6.x86_64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php-common-5.6.9-1.el6.remi.x86_64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1:dbus-libs-1.2.24-8.el6_6.x86_64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2:shadow-utils-4.1.4.2-19.el6_6.1.x86_64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1:dbus-1.2.24-8.el6_6.x86_64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nspr-4.10.8-1.el6_6.x86_64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nss-util-3.18.0-1.el6_6.x86_64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nss-3.18.0-5.3.el6_6.x86_64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nss-sysinit-3.18.0-5.3.el6_6.x86_64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php-cli-5.6.9-1.el6.remi.x86_64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1:libuv-0.10.34-1.el6.x86_64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1:v8-3.14.5.10-17.el6.x86_64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device-mapper-libs-1.02.90-2.el6_6.2.x86_64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device-mapper-1.02.90-2.el6_6.2.x86_64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device-mapper-event-libs-1.02.90-2.el6_6.2.x86_64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device-mapper-event-1.02.90-2.el6_6.2.x86_64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lvm2-libs-2.02.111-2.el6_6.2.x86_64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1:v8-devel-3.14.5.10-17.el6.x86_64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nodejs-0.10.36-3.el6.x86_64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1:libuv-devel-0.10.34-1.el6.x86_64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ConsoleKit-libs-0.4.1-3.el6.x86_64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zabbix-2.4.5-1.el6.x86_64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 xml:space="preserve">Мониторинг оперативной памяти, свободного пространства жестких дисков, загрузки </w:t>
            </w:r>
            <w:r w:rsidRPr="008D13C5">
              <w:rPr>
                <w:sz w:val="22"/>
                <w:szCs w:val="22"/>
              </w:rPr>
              <w:lastRenderedPageBreak/>
              <w:t>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eggdbus-0.6-3.el6.x86_64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polkit-0.96-7.el6.x86_64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ConsoleKit-0.4.1-3.el6.x86_64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php-process-5.6.9-1.el6.remi.x86_64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php-pdo-5.6.9-1.el6.remi.x86_64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libevent-last-2.0.22-1.el6.remi.x86_64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krb5-devel-1.10.3-37.el6_6.x86_64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openssl-devel-1.0.1e-30.el6.8.x86_64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MariaDB-common-10.0.19-1.el6.x86_64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MariaDB-compat-10.0.19-1.el6.x86_64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MariaDB-client-10.0.19-1.el6.x86_64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geoipupdate-2.2.1-2.el6.x86_64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libIDL-0.8.13-2.1.el6.x86_64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ORBit2-2.14.17-5.el6.x86_64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GConf2-2.28.0-6.el6.x86_64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glibc-headers-2.12-1.149.el6_6.7.x86_64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tzdata-java-2015d-1.el6.noarch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kernel-firmware-2.6.32-504.16.2.el6.noarch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clamav-db-0.98.7-1.el6.x86_64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15:06:30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clamav-0.98.7-1.el6.x86_64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15:06:30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clamd-0.98.7-1.el6.x86_64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kernel-2.6.32-504.16.2.el6.x86_64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1:java-1.7.0-openjdk-1.7.0.79-2.5.5.3.el6_6.x86_64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glibc-devel-2.12-1.149.el6_6.7.x86_64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15:06:50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GeoIP-1.6.5-1.el6.x86_64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MariaDB-server-10.0.19-1.el6.x86_64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nodejs-devel-0.10.36-3.el6.x86_64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15:07:09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libevent-last-devel-2.0.22-1.el6.remi.x86_64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php-mysqlnd-5.6.9-1.el6.remi.x86_64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1:php-pear-1.9.5-10.el6.remi.noarch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zabbix-agent-2.4.5-1.el6.x86_64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863C5D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sz w:val="22"/>
                <w:szCs w:val="22"/>
              </w:rPr>
              <w:t>Мониторинг оперативной памяти, свободного пространства жестких дисков, загрузки процессора и сетевого трафика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lvm2-2.02.111-2.el6_6.2.x86_64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php-xmlrpc-5.6.9-1.el6.remi.x86_64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php-devel-5.6.9-1.el6.remi.x86_64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php-5.6.9-1.el6.remi.x86_64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nss-tools-3.18.0-5.3.el6_6.x86_64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nginx-1.9.0-1.el6.ngx.x86_64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php-gd-5.6.9-1.el6.remi.x86_64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php-mbstring-5.6.9-1.el6.remi.x86_64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php-pecl-mongo-1.6.8-1.el6.remi.5.6.x86_64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php-mcrypt-5.6.9-1.el6.remi.x86_64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php-pecl-msgpack-0.5.6-1.el6.remi.5.6.x86_64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php-opcache-5.6.9-1.el6.remi.x86_64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postgresql-libs-8.4.20-2.el6_6.x86_64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flac-1.2.1-7.el6_6.x86_64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15:07:19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scl-utils-20120927-27.el6_6.x86_64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15:08:11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selinux-policy-targeted-3.7.19-260.el6_6.3.noarch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15:08:12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vmware-tools-esx-nox-9.4.12-1.el6.x86_64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15:08:12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dracut-network-004-356.el6_6.2.noarch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12:14:34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kernel-firmware-2.6.32-504.23.4.el6.noarch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12:14:37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tzdata-2015e-1.el6.noarch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12:14:45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glibc-common-2.12-1.149.el6_6.9.x86_64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glibc-2.12-1.149.el6_6.9.x86_64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openssl-1.0.1e-30.el6.11.x86_64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php-common-5.6.10-1.el6.remi.x86_64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device-mapper-libs-1.02.90-2.el6_6.3.x86_64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device-mapper-1.02.90-2.el6_6.3.x86_64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device-mapper-event-libs-1.02.90-2.el6_6.3.x86_64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nss-util-3.19.1-1.el6_6.x86_64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nss-3.19.1-3.el6_6.x86_64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nss-sysinit-3.19.1-3.el6_6.x86_64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php-cli-5.6.10-1.el6.remi.x86_64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db4-4.7.25-19.el6_6.x86_64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device-mapper-event-1.02.90-2.el6_6.3.x86_64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lvm2-libs-2.02.111-2.el6_6.3.x86_64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php-pdo-5.6.10-1.el6.remi.x86_64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MariaDB-compat-10.0.20-1.el6.x86_64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MariaDB-common-10.0.20-1.el6.x86_64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MariaDB-client-10.0.20-1.el6.x86_64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1:cups-libs-1.4.2-67.el6_6.1.x86_64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poppler-0.12.4-4.el6_6.1.x86_64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poppler-utils-0.12.4-4.el6_6.1.x86_64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12:14:59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db4-cxx-4.7.25-19.el6_6.x86_64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12:15:29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selinux-policy-3.7.19-260.el6_6.5.noarch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12:15:30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kernel-headers-2.6.32-504.23.4.el6.x86_64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12:15:31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glibc-headers-2.12-1.149.el6_6.9.x86_64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12:15:32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glibc-devel-2.12-1.149.el6_6.9.x86_64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12:16:12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selinux-policy-targeted-3.7.19-260.el6_6.5.noarch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db4-devel-4.7.25-19.el6_6.x86_64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12:16:23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1:cups-1.4.2-67.el6_6.1.x86_64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12:16:36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MariaDB-server-10.0.20-1.el6.x86_64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12:16:36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php-xmlrpc-5.6.10-1.el6.remi.x86_64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12:16:36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php-mysqlnd-5.6.10-1.el6.remi.x86_64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12:16:37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lvm2-2.02.111-2.el6_6.3.x86_64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12:16:37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db4-utils-4.7.25-19.el6_6.x86_64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12:16:38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php-5.6.10-1.el6.remi.x86_64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php-devel-5.6.10-1.el6.remi.x86_64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nss-tools-3.19.1-3.el6_6.x86_64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php-pecl-mongo-1.6.9-1.el6.remi.5.6.x86_64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php-gd-5.6.10-1.el6.remi.x86_64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php-opcache-5.6.10-1.el6.remi.x86_64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php-mcrypt-5.6.10-1.el6.remi.x86_64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php-process-5.6.10-1.el6.remi.x86_64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php-mbstring-5.6.10-1.el6.remi.x86_64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openssl-devel-1.0.1e-30.el6.11.x86_64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nginx-1.9.2-1.el6.ngx.x86_64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nfs-utils-lib-1.1.5-9.el6_6.x86_64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12:16:44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cairo-1.8.8-6.el6_6.x86_64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Installed: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kernel-2.6.32-504.23.4.el6.x86_64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fail2ban-0.8.14-2.el6.noarch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nodejs-npm-registry-client-0.2.28-3.el6.noarch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12:16:53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mongodb-org-shell-2.6.10-1.x86_64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mongodb-org-server-2.6.10-1.x86_64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8D13C5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12:16:59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mongodb-org-tools-2.6.10-1.x86_64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Обновление СУБД</w:t>
            </w:r>
          </w:p>
        </w:tc>
      </w:tr>
      <w:tr w:rsidR="00687154" w:rsidRPr="007130B0" w:rsidTr="00894EC5">
        <w:trPr>
          <w:trHeight w:val="285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Jun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12:17:01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Updated: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  <w:r w:rsidRPr="008D13C5"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  <w:t>tzdata-java-2015e-1.el6.noarch</w:t>
            </w:r>
          </w:p>
        </w:tc>
        <w:tc>
          <w:tcPr>
            <w:tcW w:w="1579" w:type="dxa"/>
            <w:vAlign w:val="center"/>
          </w:tcPr>
          <w:p w:rsidR="00687154" w:rsidRPr="008D13C5" w:rsidRDefault="00687154" w:rsidP="00894EC5">
            <w:pPr>
              <w:jc w:val="center"/>
              <w:rPr>
                <w:rFonts w:ascii="Liberation Sans" w:eastAsia="Times New Roman" w:hAnsi="Liberation Sans"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4B5C81" w:rsidRPr="00F41EC3" w:rsidRDefault="004B5C81" w:rsidP="004B5C8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bookmarkStart w:id="8" w:name="_Toc375135331"/>
      <w:r w:rsidRPr="00F41EC3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br w:type="page"/>
      </w:r>
    </w:p>
    <w:p w:rsidR="00AC7EA4" w:rsidRPr="00F41EC3" w:rsidRDefault="00AC7EA4" w:rsidP="004B5C8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427834779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2</w:t>
      </w:r>
      <w:bookmarkEnd w:id="9"/>
    </w:p>
    <w:p w:rsidR="00AC7EA4" w:rsidRPr="00F41EC3" w:rsidRDefault="00AC7EA4" w:rsidP="005A5B6F">
      <w:pPr>
        <w:spacing w:after="240"/>
        <w:jc w:val="center"/>
        <w:rPr>
          <w:b/>
        </w:rPr>
      </w:pPr>
      <w:r w:rsidRPr="00F41EC3">
        <w:rPr>
          <w:b/>
        </w:rPr>
        <w:t>Регистрационная карточка резервного копирования</w:t>
      </w:r>
      <w:bookmarkEnd w:id="8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673"/>
        <w:gridCol w:w="3978"/>
        <w:gridCol w:w="1968"/>
      </w:tblGrid>
      <w:tr w:rsidR="00383AC9" w:rsidRPr="00F41EC3" w:rsidTr="00383AC9">
        <w:trPr>
          <w:trHeight w:val="315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color w:val="000000"/>
              </w:rPr>
              <w:t>Дата создания резервной копии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iCs/>
                <w:color w:val="000000"/>
              </w:rPr>
              <w:t>Ответст</w:t>
            </w:r>
            <w:r w:rsidRPr="00F41EC3">
              <w:rPr>
                <w:rFonts w:eastAsia="Times New Roman"/>
                <w:b/>
                <w:bCs/>
                <w:iCs/>
                <w:color w:val="000000"/>
              </w:rPr>
              <w:softHyphen/>
              <w:t>венный сотруд</w:t>
            </w:r>
            <w:r w:rsidRPr="00F41EC3">
              <w:rPr>
                <w:rFonts w:eastAsia="Times New Roman"/>
                <w:b/>
                <w:bCs/>
                <w:iCs/>
                <w:color w:val="000000"/>
              </w:rPr>
              <w:softHyphen/>
              <w:t>ник</w:t>
            </w:r>
          </w:p>
        </w:tc>
        <w:tc>
          <w:tcPr>
            <w:tcW w:w="2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color w:val="000000"/>
              </w:rPr>
              <w:t>Директории создания резервной копии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color w:val="000000"/>
              </w:rPr>
              <w:t>Результат операции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31.10.2014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13.11.2014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25.11.2014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30.11.2014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08.12.2014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20.12.2014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31.12.2014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02.01.2015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14.01.2015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27.01.2015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31.01.2015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08.02.2015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21.02.2015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28.02.2015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05.03.2015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18.03.2015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30.03.2015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31.03.2015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12.04.2015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24.04.2015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30.04.2015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07.05.2015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19.05.2015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31.05.2015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01.06.2015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13.06.2015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/backup/www – файлы, /backup/dumps – дампы БД mysql,/backup/mongo – дампы БД </w:t>
            </w:r>
            <w:r w:rsidRPr="00F41EC3">
              <w:rPr>
                <w:rFonts w:eastAsia="Times New Roman"/>
                <w:color w:val="000000"/>
              </w:rPr>
              <w:lastRenderedPageBreak/>
              <w:t>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26.06.2015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  <w:tr w:rsidR="00383AC9" w:rsidRPr="00F41EC3" w:rsidTr="00383AC9">
        <w:trPr>
          <w:trHeight w:val="945"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30.06.2015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/backup/www – файлы, /backup/dumps – дампы БД mysql,/backup/mongo – дампы БД mongo.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C9" w:rsidRPr="00F41EC3" w:rsidRDefault="00383AC9" w:rsidP="00383AC9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Резервная копия создана успешно</w:t>
            </w:r>
          </w:p>
        </w:tc>
      </w:tr>
    </w:tbl>
    <w:p w:rsidR="00383AC9" w:rsidRPr="00F41EC3" w:rsidRDefault="00383AC9" w:rsidP="00383AC9">
      <w:pPr>
        <w:pStyle w:val="a0"/>
      </w:pPr>
    </w:p>
    <w:p w:rsidR="004B5C81" w:rsidRPr="00F41EC3" w:rsidRDefault="004B5C81" w:rsidP="004B5C8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375135323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AC7EA4" w:rsidRPr="00F41EC3" w:rsidRDefault="00AC7EA4" w:rsidP="004B5C8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427834780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</w:t>
      </w:r>
      <w:r w:rsidR="009B3DDB" w:rsidRPr="00F41EC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bookmarkEnd w:id="11"/>
    </w:p>
    <w:p w:rsidR="00AC7EA4" w:rsidRPr="00F41EC3" w:rsidRDefault="00AC7EA4" w:rsidP="004B5C81">
      <w:pPr>
        <w:jc w:val="center"/>
        <w:rPr>
          <w:b/>
        </w:rPr>
      </w:pPr>
      <w:r w:rsidRPr="00F41EC3">
        <w:rPr>
          <w:b/>
        </w:rPr>
        <w:t>Результаты технического сопровождения Системы</w:t>
      </w:r>
      <w:bookmarkEnd w:id="10"/>
      <w:r w:rsidRPr="00F41EC3">
        <w:rPr>
          <w:b/>
        </w:rPr>
        <w:t>,</w:t>
      </w:r>
    </w:p>
    <w:p w:rsidR="00AC7EA4" w:rsidRPr="00F41EC3" w:rsidRDefault="00AC7EA4" w:rsidP="004B5C81">
      <w:pPr>
        <w:jc w:val="center"/>
        <w:rPr>
          <w:b/>
        </w:rPr>
      </w:pPr>
      <w:r w:rsidRPr="00F41EC3">
        <w:rPr>
          <w:b/>
        </w:rPr>
        <w:t>Сервисный журнал</w:t>
      </w:r>
    </w:p>
    <w:p w:rsidR="00623805" w:rsidRPr="00F41EC3" w:rsidRDefault="00623805" w:rsidP="004B5C81">
      <w:pPr>
        <w:jc w:val="center"/>
        <w:rPr>
          <w:b/>
        </w:rPr>
      </w:pPr>
    </w:p>
    <w:p w:rsidR="00AC7EA4" w:rsidRPr="00F41EC3" w:rsidRDefault="00623805" w:rsidP="00F73BD9">
      <w:pPr>
        <w:spacing w:line="360" w:lineRule="auto"/>
        <w:ind w:firstLine="708"/>
      </w:pPr>
      <w:r w:rsidRPr="00F41EC3">
        <w:t xml:space="preserve">За отчетный период </w:t>
      </w:r>
      <w:r w:rsidR="00F73BD9" w:rsidRPr="00F41EC3">
        <w:t>(</w:t>
      </w:r>
      <w:r w:rsidR="00455602">
        <w:t>20</w:t>
      </w:r>
      <w:r w:rsidR="00F73BD9" w:rsidRPr="00F41EC3">
        <w:t>.</w:t>
      </w:r>
      <w:r w:rsidR="00455602">
        <w:t>10</w:t>
      </w:r>
      <w:r w:rsidR="00F73BD9" w:rsidRPr="00F41EC3">
        <w:t xml:space="preserve">.2014 – 30.06.2015) </w:t>
      </w:r>
      <w:r w:rsidRPr="00F41EC3">
        <w:t>изменени</w:t>
      </w:r>
      <w:r w:rsidR="00F73BD9" w:rsidRPr="00F41EC3">
        <w:t>й</w:t>
      </w:r>
      <w:r w:rsidRPr="00F41EC3">
        <w:t xml:space="preserve"> конфигурации аппаратной части серверов зафиксировано не было.</w:t>
      </w:r>
      <w:r w:rsidR="00F73BD9" w:rsidRPr="00F41EC3">
        <w:t xml:space="preserve"> Все проводимые обновления программного обеспечения системы отражены в Журнале обновления программного обеспечения (Приложение 1).</w:t>
      </w:r>
    </w:p>
    <w:p w:rsidR="00623805" w:rsidRPr="00F41EC3" w:rsidRDefault="0062380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2848"/>
        <w:gridCol w:w="4715"/>
      </w:tblGrid>
      <w:tr w:rsidR="00F0729B" w:rsidRPr="00F41EC3" w:rsidTr="00F0729B">
        <w:trPr>
          <w:trHeight w:val="960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iCs/>
                <w:color w:val="000000"/>
              </w:rPr>
              <w:t>Дата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iCs/>
                <w:color w:val="000000"/>
              </w:rPr>
              <w:t>Ответственное лицо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1EC3">
              <w:rPr>
                <w:rFonts w:eastAsia="Times New Roman"/>
                <w:b/>
                <w:bCs/>
                <w:iCs/>
                <w:color w:val="000000"/>
              </w:rPr>
              <w:t>Перечень работ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bCs/>
                <w:iCs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bCs/>
                <w:iCs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31.10.2014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04.11.2014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127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05.11.2014 с 18:30-19:00 - Плановые работы по обновлению ядра ОС. 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25.11.2014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30.11.2014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960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03.12.2014 с 15:12-16:00 </w:t>
            </w:r>
            <w:r w:rsidR="00255E4E" w:rsidRPr="00F41EC3">
              <w:rPr>
                <w:rFonts w:eastAsia="Times New Roman"/>
                <w:color w:val="000000"/>
              </w:rPr>
              <w:t>Недоступность площадок</w:t>
            </w:r>
            <w:r w:rsidRPr="00F41EC3">
              <w:rPr>
                <w:rFonts w:eastAsia="Times New Roman"/>
                <w:color w:val="000000"/>
              </w:rPr>
              <w:t xml:space="preserve"> Ростелеком</w:t>
            </w:r>
            <w:r w:rsidR="00255E4E" w:rsidRPr="00F41EC3">
              <w:rPr>
                <w:rFonts w:eastAsia="Times New Roman"/>
                <w:color w:val="000000"/>
              </w:rPr>
              <w:t>. Причина неизвестна</w:t>
            </w:r>
            <w:r w:rsidRPr="00F41EC3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16.12.2014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31.12.2014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07.01.2015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29.01.2015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31.01.2015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20.02.2015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28.02.2015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14.03.2015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31.03.2015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05.04.2015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DB2555">
        <w:trPr>
          <w:trHeight w:val="1537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 xml:space="preserve">10.04.2015 </w:t>
            </w:r>
            <w:r w:rsidRPr="00F41EC3">
              <w:rPr>
                <w:rFonts w:eastAsia="Times New Roman"/>
                <w:color w:val="000000"/>
                <w:lang w:val="en-US"/>
              </w:rPr>
              <w:t>c</w:t>
            </w:r>
            <w:r w:rsidRPr="00F41EC3">
              <w:rPr>
                <w:rFonts w:eastAsia="Times New Roman"/>
                <w:color w:val="000000"/>
              </w:rPr>
              <w:t xml:space="preserve"> 14:15 по 14:31 </w:t>
            </w:r>
            <w:r w:rsidR="00F26165" w:rsidRPr="00F41EC3">
              <w:rPr>
                <w:rFonts w:eastAsia="Times New Roman"/>
                <w:color w:val="000000"/>
              </w:rPr>
              <w:t>Краткосрочный с</w:t>
            </w:r>
            <w:r w:rsidR="00255E4E" w:rsidRPr="00F41EC3">
              <w:rPr>
                <w:rFonts w:eastAsia="Times New Roman"/>
                <w:color w:val="000000"/>
              </w:rPr>
              <w:t>бой работы СУБД. Кэширующий веб-сервер</w:t>
            </w:r>
            <w:r w:rsidR="00F26165" w:rsidRPr="00F41EC3">
              <w:rPr>
                <w:rFonts w:eastAsia="Times New Roman"/>
                <w:color w:val="000000"/>
              </w:rPr>
              <w:t xml:space="preserve"> занёс в память страницу с ошибкой. Перезагрузка веб-сервера решила проблему.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190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22.04.2015 с 21:00 до 21:15 Сбой работы АИС "Мониторинг госсайтов". Причиной данного сбоя явилась ддос-атака, проведённая на один из сервисов, размещённых на площадке НПРОД.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23.04.2015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30.04.2015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960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12.05.2015 с 21:15-22:45 Сбой в гостевой ОС.</w:t>
            </w:r>
            <w:r w:rsidR="00DC1A95" w:rsidRPr="00F41EC3">
              <w:rPr>
                <w:rFonts w:eastAsia="Times New Roman"/>
                <w:color w:val="000000"/>
              </w:rPr>
              <w:t xml:space="preserve"> </w:t>
            </w:r>
            <w:r w:rsidRPr="00F41EC3">
              <w:rPr>
                <w:rFonts w:eastAsia="Times New Roman"/>
                <w:color w:val="000000"/>
              </w:rPr>
              <w:t>Консоль виртуальной машины не отвечала.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14.05.2015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24.05.2015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31.05.2015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01.06.2015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127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02.06.2015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2.06.2015 с 23:36 до 03: 52 03.06.2015 - Плановые профилактические работы на сетевом оборудовании Ростелекома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03.06.2015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1590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04.06.2015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04.06.2015 с 21:25 до 02:55 05.06.2015 Оповещение о недоступности национальной облачной платформы Ростелекома, без объяснения причины.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05.06.2015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06.06.2015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07.06.2015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08.06.2015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09.06.2015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10.06.2015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11.06.2015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12.06.2015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13.06.2015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14.06.2015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15.06.2015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16.06.2015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17.06.2015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18.06.2015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20.06.2015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21.06.2015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23.06.2015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lastRenderedPageBreak/>
              <w:t>24.06.2015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25.06.2015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28.06.2015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  <w:tr w:rsidR="00F0729B" w:rsidRPr="00F41EC3" w:rsidTr="00F0729B">
        <w:trPr>
          <w:trHeight w:val="645"/>
        </w:trPr>
        <w:tc>
          <w:tcPr>
            <w:tcW w:w="1049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30.06.2015</w:t>
            </w:r>
          </w:p>
        </w:tc>
        <w:tc>
          <w:tcPr>
            <w:tcW w:w="1488" w:type="pct"/>
            <w:shd w:val="clear" w:color="auto" w:fill="auto"/>
            <w:vAlign w:val="center"/>
            <w:hideMark/>
          </w:tcPr>
          <w:p w:rsidR="00F0729B" w:rsidRPr="00F41EC3" w:rsidRDefault="00F0729B" w:rsidP="00F0729B">
            <w:pPr>
              <w:jc w:val="lef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А.Кочкин</w:t>
            </w:r>
          </w:p>
        </w:tc>
        <w:tc>
          <w:tcPr>
            <w:tcW w:w="2464" w:type="pct"/>
            <w:shd w:val="clear" w:color="auto" w:fill="auto"/>
            <w:vAlign w:val="center"/>
            <w:hideMark/>
          </w:tcPr>
          <w:p w:rsidR="00F0729B" w:rsidRPr="00F41EC3" w:rsidRDefault="00F0729B" w:rsidP="00DA6E5A">
            <w:pPr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Проверка функционирования серверов. Сбои не зафиксированы</w:t>
            </w:r>
          </w:p>
        </w:tc>
      </w:tr>
    </w:tbl>
    <w:p w:rsidR="00EE7F02" w:rsidRPr="00F41EC3" w:rsidRDefault="00EE7F02" w:rsidP="00AC7EA4">
      <w:pPr>
        <w:jc w:val="right"/>
        <w:rPr>
          <w:b/>
        </w:rPr>
        <w:sectPr w:rsidR="00EE7F02" w:rsidRPr="00F41E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7F02" w:rsidRPr="00F41EC3" w:rsidRDefault="00EE7F02" w:rsidP="004B5C81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427834781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Приложение </w:t>
      </w:r>
      <w:r w:rsidR="00B35C39" w:rsidRPr="00F41EC3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bookmarkEnd w:id="12"/>
    </w:p>
    <w:p w:rsidR="00471CE9" w:rsidRPr="00F41EC3" w:rsidRDefault="00EE7F02" w:rsidP="004B5C81">
      <w:pPr>
        <w:jc w:val="center"/>
        <w:rPr>
          <w:b/>
        </w:rPr>
      </w:pPr>
      <w:r w:rsidRPr="00F41EC3">
        <w:rPr>
          <w:b/>
        </w:rPr>
        <w:t xml:space="preserve">Письма, поступившие в обратную связь </w:t>
      </w:r>
      <w:r w:rsidR="00B53307" w:rsidRPr="00F41EC3">
        <w:rPr>
          <w:b/>
        </w:rPr>
        <w:t>АИС «Мониторинг госсайтов»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533"/>
        <w:gridCol w:w="1508"/>
        <w:gridCol w:w="1428"/>
        <w:gridCol w:w="901"/>
        <w:gridCol w:w="937"/>
        <w:gridCol w:w="1009"/>
        <w:gridCol w:w="3196"/>
        <w:gridCol w:w="2047"/>
        <w:gridCol w:w="666"/>
        <w:gridCol w:w="842"/>
        <w:gridCol w:w="720"/>
      </w:tblGrid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Способ обращения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Код инцидента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Полное имя контактного лица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Адрес электронной почты контакта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ОГВ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Тип обращений, категория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Решение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Дата регистрации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b/>
                <w:bCs/>
                <w:sz w:val="20"/>
                <w:szCs w:val="20"/>
              </w:rPr>
            </w:pPr>
            <w:r w:rsidRPr="00F41EC3">
              <w:rPr>
                <w:b/>
                <w:bCs/>
                <w:sz w:val="20"/>
                <w:szCs w:val="20"/>
              </w:rPr>
              <w:t>Дата закрытия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Александр Панкратов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pan@ako.kirov.ru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Правительство Кировской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4F32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Виджета не нашел. Нет вообще раздела "Информация для куратора". Текстовый файл не получил. Поэтому проверить ничего не могу.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Раздел "Информация для куратора" доступен под ролью куратора на Вашей странице объекта мониторинга. Если у Вас нет доступа, Вам необходимо зарегистрироваться и сообщить нам, чтобы мы Вас назначили куратором сайта. Запроса по поводу предоставления файла ранее от Вас не поступало. После установки виджета, мы пришлем Вам текстовый файл.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Гераскин Дмитрий Юрьевич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color w:val="222222"/>
                <w:sz w:val="20"/>
                <w:szCs w:val="20"/>
              </w:rPr>
            </w:pPr>
            <w:r w:rsidRPr="00F41EC3">
              <w:rPr>
                <w:color w:val="222222"/>
                <w:sz w:val="20"/>
                <w:szCs w:val="20"/>
              </w:rPr>
              <w:t>smi@shakhty-gorod.ru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важная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Возникли проблемы с загрузкой виджета, </w:t>
            </w:r>
            <w:proofErr w:type="gramStart"/>
            <w:r w:rsidRPr="00F41EC3">
              <w:rPr>
                <w:sz w:val="20"/>
                <w:szCs w:val="20"/>
              </w:rPr>
              <w:t>при</w:t>
            </w:r>
            <w:proofErr w:type="gramEnd"/>
            <w:r w:rsidRPr="00F41EC3">
              <w:rPr>
                <w:sz w:val="20"/>
                <w:szCs w:val="20"/>
              </w:rPr>
              <w:t xml:space="preserve"> загрузки сайта постоянно висит ожидание ответа от gosmonitor.ru, в связи с этим очень долго открываются страницы сайта. Можете с </w:t>
            </w:r>
            <w:proofErr w:type="gramStart"/>
            <w:r w:rsidRPr="00F41EC3">
              <w:rPr>
                <w:sz w:val="20"/>
                <w:szCs w:val="20"/>
              </w:rPr>
              <w:t>этим</w:t>
            </w:r>
            <w:proofErr w:type="gramEnd"/>
            <w:r w:rsidRPr="00F41EC3">
              <w:rPr>
                <w:sz w:val="20"/>
                <w:szCs w:val="20"/>
              </w:rPr>
              <w:t xml:space="preserve"> что то сделать?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Спасибо за информацию. Вчера у Ростелекома были сбои в работе, в связи с чем АИС Мониторинг Госсайтов был не доступен. Технические специалисты в </w:t>
            </w:r>
            <w:r w:rsidRPr="00F41EC3">
              <w:rPr>
                <w:sz w:val="20"/>
                <w:szCs w:val="20"/>
              </w:rPr>
              <w:lastRenderedPageBreak/>
              <w:t>течение двух часов постараются настроить работу виджетов</w:t>
            </w:r>
            <w:proofErr w:type="gramStart"/>
            <w:r w:rsidRPr="00F41EC3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Шупилов Виталий Александрович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shupilovva@fsa.gov.ru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Федеральная служба по аккредитации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важная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Перестал отображаться виджет для мониторинга официальных сайтов государственных органов и органов местного самоуправления.</w:t>
            </w:r>
            <w:r w:rsidRPr="00F41EC3">
              <w:rPr>
                <w:sz w:val="20"/>
                <w:szCs w:val="20"/>
              </w:rPr>
              <w:br/>
              <w:t>Просьба помочь в решении описанной проблемы.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Спасибо за информацию. Вчера у Ростелекома были сбои в работе, в связи с чем АИС Мониторинг Госсайтов был не доступен. Технические специалисты в течение двух часов постараются настроить работу виджетов</w:t>
            </w:r>
            <w:proofErr w:type="gramStart"/>
            <w:r w:rsidRPr="00F41EC3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Шматов Алексей Анатольевич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alexei.shmatov@mkrf.ru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Минкультуры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ажная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Cо вчерашнего дня на сайте Министерства культуры (mkrf.ru) перестал работать виджет. Что это может быть и как это исправить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Технические специалисты разбираются в проблеме. Также советуем поменять код виджета на тот, который указан в разделе "Информация для куратора". Спасибо.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Шупилов Виталий Александрович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shupilovva@fsa.gov.ru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Федеральная служба по аккредитации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важная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Падение рейтинга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Периодически сайт в рейтинге мониторинга Госсайтов падает с 35 на 75 место. Спустя 1-2 дня он возвращается в рейтинге на прежнею позицию. С чем связанно данное падение нашего сайта в рейтинге мониторинга Госсайтов, для устранения данной проблемы.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У нас возникли технические неполадки в Системе, что повлияло на работу виджетов и технический рейтинг открытых данных. </w:t>
            </w:r>
            <w:r w:rsidRPr="00F41EC3">
              <w:rPr>
                <w:sz w:val="20"/>
                <w:szCs w:val="20"/>
              </w:rPr>
              <w:br/>
              <w:t xml:space="preserve">На текущий момент все неполадки </w:t>
            </w:r>
            <w:r w:rsidRPr="00F41EC3">
              <w:rPr>
                <w:sz w:val="20"/>
                <w:szCs w:val="20"/>
              </w:rPr>
              <w:lastRenderedPageBreak/>
              <w:t>устранены.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Дмитрий Гераскин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mr.dimger@yandex.ru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B54F32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Экспертиза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Можно ли запросить проведение экспертного рейтинга через профиль куратора? Как часто он проводится? После получения новых результатов экспертного рейтинга и исправления ошибок, можно запросить повторную проверку экспертов?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Приведен подробный ответ по поводу экспертного мониторинга дата следующего мониторинга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Валерий Егоров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ves_ks@mail.ru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МО Весьегонский район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proofErr w:type="gramStart"/>
            <w:r w:rsidR="00B54F32" w:rsidRPr="00F41EC3">
              <w:rPr>
                <w:sz w:val="20"/>
                <w:szCs w:val="20"/>
              </w:rPr>
              <w:t>,э</w:t>
            </w:r>
            <w:proofErr w:type="gramEnd"/>
            <w:r w:rsidR="00B54F32" w:rsidRPr="00F41EC3">
              <w:rPr>
                <w:sz w:val="20"/>
                <w:szCs w:val="20"/>
              </w:rPr>
              <w:t>кстренная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Сегодня постоянно идет задержка при открытии страниц сайта с сообщением "Ожидание ответа от gosmonitor.ru...", тормоза и Ваш гаджет не открывается.... В результате у меня на главной странице не загружаются RSS-ленты. Сообщите пожалуйста, что случилось, может мне пока отключить Ваш мониторинг?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 нас возникли технические неполадки в Системе, что повлияло на работу виджетов. На текущий момент они устранены.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</w:t>
            </w:r>
            <w:r w:rsidR="00B54F32" w:rsidRPr="00F41EC3">
              <w:rPr>
                <w:sz w:val="20"/>
                <w:szCs w:val="20"/>
              </w:rPr>
              <w:t>2</w:t>
            </w:r>
            <w:r w:rsidRPr="00F41EC3">
              <w:rPr>
                <w:sz w:val="20"/>
                <w:szCs w:val="20"/>
              </w:rPr>
              <w:t>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Терешонок Алла Александровна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info@rosavtodor.ru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Росавтодор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B54F32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Рейтинг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 можно повлиять на оценки, выставленные по некоторым параметрам в рейтинге Открытые данные (технический)?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Технический мониторинг открытых данных проводится автоматически ежедневно; осуществляет проверку раздела открытых данных на соответствие требованиям Методических рекомендаций по публикации открытых данных (версия 2.3, версия 3.0). Существует инструмент автоматической </w:t>
            </w:r>
            <w:r w:rsidRPr="00F41EC3">
              <w:rPr>
                <w:sz w:val="20"/>
                <w:szCs w:val="20"/>
              </w:rPr>
              <w:lastRenderedPageBreak/>
              <w:t>проверки раздела на соответствие данным требованиям. Вы можете проверить раздел открытых данных с помощью данного инструмента</w:t>
            </w:r>
            <w:proofErr w:type="gramStart"/>
            <w:r w:rsidRPr="00F41EC3">
              <w:rPr>
                <w:sz w:val="20"/>
                <w:szCs w:val="20"/>
              </w:rPr>
              <w:t>,в</w:t>
            </w:r>
            <w:proofErr w:type="gramEnd"/>
            <w:r w:rsidRPr="00F41EC3">
              <w:rPr>
                <w:sz w:val="20"/>
                <w:szCs w:val="20"/>
              </w:rPr>
              <w:t>ведя URL сайта в соответствующее поле.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Дмитрий Гераскин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mr.dimger@yandex.ru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B54F32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Экспертиза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Можно ли запросить проверку открытых данных экспертом? На сайте shakhty-gorod.ru имеется раздел открытых данных созданный в соответствии с требованиями data.gov.ru.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Проведена экспертная проверка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Бердникова Анастасия Андреевна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Aberdnikova@fstrf.ru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Федеральная служба по тарифам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стандартная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 сайте используется код виджета</w:t>
            </w:r>
            <w:proofErr w:type="gramStart"/>
            <w:r w:rsidRPr="00F41EC3">
              <w:rPr>
                <w:sz w:val="20"/>
                <w:szCs w:val="20"/>
              </w:rPr>
              <w:t xml:space="preserve"> :</w:t>
            </w:r>
            <w:proofErr w:type="gramEnd"/>
            <w:r w:rsidRPr="00F41EC3">
              <w:rPr>
                <w:sz w:val="20"/>
                <w:szCs w:val="20"/>
              </w:rPr>
              <w:t xml:space="preserve"> &lt;код&gt;. Периодически, очень часто, эти 2 файла грузятся порядка 2-3 минут, чем вызвана столь продолжительная загрузка?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 нас возникли технические неполадки в Системе, что повлияло на работу виджетов. На данный момент они устранены.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Левадний Николай Алексеевич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nikolay-2033@mail.ru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Минстрой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стандартная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У нашего сайта второй раз исчез Ваш виджет.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 решена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Лопухин Алексей Владимирович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lopukhinav@saratov.gov.ru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Правительство Саратовской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B54F32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Метрики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Можно попробовать установить счетчик для сбора метрик на официальный портал Правительства Саратовской области. На этот адрес пришлите пожалуйста подробный мануал по установке виджета для сбора статистики.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Информация о сборе метрик отправлена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28.10.2014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Шестопалов Александр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autounion1@mail.ru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B03CD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. экстренная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Ошибка работы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Пишу отзыв на - http://www.fms.gov.ru/, для отправки отзыва предлагается зарегистрироваться. При этом сообщается что данные отзыва будут сохранены. Регистрируюсь, ввожу пароль, нет входа. Пытаюсь восстановить пароль. Сайт не распознает адрес почты указанный при регистрации</w:t>
            </w:r>
            <w:proofErr w:type="gramStart"/>
            <w:r w:rsidRPr="00F41EC3">
              <w:rPr>
                <w:sz w:val="20"/>
                <w:szCs w:val="20"/>
              </w:rPr>
              <w:t>.</w:t>
            </w:r>
            <w:proofErr w:type="gramEnd"/>
            <w:r w:rsidRPr="00F41EC3">
              <w:rPr>
                <w:sz w:val="20"/>
                <w:szCs w:val="20"/>
              </w:rPr>
              <w:t xml:space="preserve"> </w:t>
            </w:r>
            <w:proofErr w:type="gramStart"/>
            <w:r w:rsidRPr="00F41EC3">
              <w:rPr>
                <w:sz w:val="20"/>
                <w:szCs w:val="20"/>
              </w:rPr>
              <w:t>с</w:t>
            </w:r>
            <w:proofErr w:type="gramEnd"/>
            <w:r w:rsidRPr="00F41EC3">
              <w:rPr>
                <w:sz w:val="20"/>
                <w:szCs w:val="20"/>
              </w:rPr>
              <w:t>м. скиншот во вложении.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 решена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</w:t>
            </w:r>
            <w:r w:rsidR="00B54F32" w:rsidRPr="00F41EC3">
              <w:rPr>
                <w:sz w:val="20"/>
                <w:szCs w:val="20"/>
              </w:rPr>
              <w:t>4</w:t>
            </w:r>
            <w:r w:rsidRPr="00F41EC3">
              <w:rPr>
                <w:sz w:val="20"/>
                <w:szCs w:val="20"/>
              </w:rPr>
              <w:t>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Малахова Марина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m@admobninsk.ru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Обнинска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экстренная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Уважаемые администраторы, доброго времени суток. Просьба наладить виджет Гос.Монитора на главной странице нашего сайта www/admobninsk.ru. Вот уже неделю виджет не корректно отображает наше место в рейтинге.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Советуем Вам поменять код виджета на тот, который указан в разделе "Информация для куратора" на странице объекта мониторинга http://gosmonitor.ru/node/495 под ролью куратор. Спасибо.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27.10.2014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</w:t>
            </w:r>
            <w:r w:rsidR="00B54F32" w:rsidRPr="00F41EC3">
              <w:rPr>
                <w:sz w:val="20"/>
                <w:szCs w:val="20"/>
              </w:rPr>
              <w:t>7</w:t>
            </w:r>
            <w:r w:rsidRPr="00F41EC3">
              <w:rPr>
                <w:sz w:val="20"/>
                <w:szCs w:val="20"/>
              </w:rPr>
              <w:t>.10.2014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Левадний Николай Алексеевич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nikolay-2033@mail.ru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Минстрой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B54F32" w:rsidRPr="00F41EC3">
              <w:rPr>
                <w:sz w:val="20"/>
                <w:szCs w:val="20"/>
              </w:rPr>
              <w:t>, стандартная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 нашем сайте</w:t>
            </w:r>
            <w:r w:rsidRPr="00F41EC3">
              <w:rPr>
                <w:sz w:val="20"/>
                <w:szCs w:val="20"/>
              </w:rPr>
              <w:br/>
              <w:t>http://www.minstroyrf.ru/ не в первый раз исчез</w:t>
            </w:r>
            <w:r w:rsidRPr="00F41EC3">
              <w:rPr>
                <w:sz w:val="20"/>
                <w:szCs w:val="20"/>
              </w:rPr>
              <w:br/>
              <w:t>виджет.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 решена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31.10.2014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4F32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31</w:t>
            </w:r>
            <w:r w:rsidR="00B53307" w:rsidRPr="00F41EC3">
              <w:rPr>
                <w:sz w:val="20"/>
                <w:szCs w:val="20"/>
              </w:rPr>
              <w:t>.1</w:t>
            </w:r>
            <w:r w:rsidRPr="00F41EC3">
              <w:rPr>
                <w:sz w:val="20"/>
                <w:szCs w:val="20"/>
              </w:rPr>
              <w:t>0</w:t>
            </w:r>
            <w:r w:rsidR="00B53307" w:rsidRPr="00F41EC3">
              <w:rPr>
                <w:sz w:val="20"/>
                <w:szCs w:val="20"/>
              </w:rPr>
              <w:t>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Новиков Янис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yanovikov@adm44.ru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Костромская область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Экспертиза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Просьба сменить куратора, вопросы по экспертизе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права куратора выданы. В скором времени список будет рассмотрен.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31.10.2014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05.11.2014 16:35:00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Волков Александр Михайлович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VolkovAM@mintrans.ru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Министерство транспорта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Смена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Права куратора выданы.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05.11.2014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05.11.2014 16:17:00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Калинин Владимир Александрович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vkalinin@rossvyaz.ru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Россвзяь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Смена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Куратор сменен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06.11.2014 11:01:00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06.11.2014 11:32:0</w:t>
            </w:r>
            <w:r w:rsidRPr="00F41EC3">
              <w:rPr>
                <w:sz w:val="20"/>
                <w:szCs w:val="20"/>
              </w:rPr>
              <w:lastRenderedPageBreak/>
              <w:t>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GM29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Мухитдинов Р.Э.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muhitdinovre@roszdravnadzor.ru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Росздравнадзор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Просим уточнить, на кого из сотрудников Росздравнадзора зарегистрирован доступ в личный кабинет сайта. И что необходимо сделать, чтобы восстановить доступ к личному кабинету?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на данный момент куратором является Поспелов Кирилл Гельевич. Для восстановления доступа можем сбросить пароль или, если у Вас сменилось ответственное лицо, поменять данные аккаунта и сбросить пароль от аккаунта для последующего доступа к нему.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06.11.2014 16:52:00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06.11.2014 18:09:00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GM30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Мухитдинов Р.Э.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muhitdinovre@roszdravnadzor.ru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Росздравнадзор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Просим повторно выслать куратору сайта Росздравнадзора Поспелову Кириллу Гельевичу пароль для входа в личный кабинет на сайт «АИС Мониторинг госсайтов» на ранее зарегистрированный электронный адрес: pospelovkg@roszdravnadzor.ru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Здравствуйте, пароль от Вашего аккаунта (http://gosmonitor.ru/user/278) сброшен на 123, не забудьте поменять его на более сложный после авторизации.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07.11.2014 10:00:00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07.11.2014 10:54:00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GM32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Морозова Ирина Юрьевна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morozova@minec.kreml.nnov.ru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Нижегородская область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Здравствуйте! Как </w:t>
            </w:r>
            <w:proofErr w:type="gramStart"/>
            <w:r w:rsidRPr="00F41EC3">
              <w:rPr>
                <w:sz w:val="20"/>
                <w:szCs w:val="20"/>
              </w:rPr>
              <w:t>узнать какие</w:t>
            </w:r>
            <w:r w:rsidRPr="00F41EC3">
              <w:rPr>
                <w:sz w:val="20"/>
                <w:szCs w:val="20"/>
              </w:rPr>
              <w:br/>
              <w:t>ошибки допущены</w:t>
            </w:r>
            <w:proofErr w:type="gramEnd"/>
            <w:r w:rsidRPr="00F41EC3">
              <w:rPr>
                <w:sz w:val="20"/>
                <w:szCs w:val="20"/>
              </w:rPr>
              <w:t xml:space="preserve"> при опубликовании</w:t>
            </w:r>
            <w:r w:rsidRPr="00F41EC3">
              <w:rPr>
                <w:sz w:val="20"/>
                <w:szCs w:val="20"/>
              </w:rPr>
              <w:br/>
              <w:t>открытых данных по адресу government-nnov.ru/opendata?</w:t>
            </w:r>
            <w:r w:rsidRPr="00F41EC3">
              <w:rPr>
                <w:sz w:val="20"/>
                <w:szCs w:val="20"/>
              </w:rPr>
              <w:br/>
              <w:t>На наш взгляд, мы сделали все в точности с</w:t>
            </w:r>
            <w:r w:rsidRPr="00F41EC3">
              <w:rPr>
                <w:sz w:val="20"/>
                <w:szCs w:val="20"/>
              </w:rPr>
              <w:br/>
              <w:t>методическими рекомендациями 3.0.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день! Существует автоматический инструмент проверки раздела открытых данных на соответствие требованиям Методических рекомендаций (по 2.3. и 3.0), размещенный по </w:t>
            </w:r>
            <w:r w:rsidRPr="00F41EC3">
              <w:rPr>
                <w:sz w:val="20"/>
                <w:szCs w:val="20"/>
              </w:rPr>
              <w:lastRenderedPageBreak/>
              <w:t>ссылке:http://gosmonitor.ru/check-opendata . Вам необходимо вставить в поле URL сайта и появятся результаты проверки по параметрам оценки.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13.11.2014 11:03:00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14:39:00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GM35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Кухарев Роман Викторович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franknobel@yandex.ru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Минэнерго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 с валидацией сайта http://minenergo.gov.ru/. Тестирование провожу на Вашем сайте http://gosmonitor.ru/check-opendata?url=http://minenergo.gov.ru/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проблема с RDFa находится на странице. Более подробно можно прочитать в методических рекомендациях 3.0: http://data.gov.ru/metodicheskie-rekomendacii-po-publikacii-otkrytyh-dannyh-versiya-30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8:35:00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15:20:00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GM36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Тишуков Алексей Сергеевич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support@fstec.ru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ФСТЭК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В ваших рейтингах производится оценка раздела Открытые данные на сайтах ФОИВ, то есть необходимо сопровождать этот раздел на сайте ФОИВ, но теперь появился портал открытых данных data.gov.ru, где как же у каждого ФОИВ имеется личный кабинет и полный функционал для размещения открытых данных, что ставит вопрос о дублировании информации и выполнении лишней работы. Не должно ли в данной ситуации быть пересмотрено оценивание открытых данных ФОИВ? То есть, на сайте ФОИВ по идеи должна быть просто ссылка </w:t>
            </w:r>
            <w:r w:rsidRPr="00F41EC3">
              <w:rPr>
                <w:sz w:val="20"/>
                <w:szCs w:val="20"/>
              </w:rPr>
              <w:lastRenderedPageBreak/>
              <w:t>для перехода на страницу ФОИВ на сайте data.gov.ru и уже там пользователь может получить всю необходимую информацию по открытым данным. Соответственно, представители ФОИВ будут работать только с тем сервисом и там размещать информацию, а Вы оценивать правильность работы.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Добрый день! На сегодняшний день осуществляется модернизация системы "Мониторинг госсайтов", а также доработка методики мониторинга официальных сайтов. Как раз в новой методике мы предусмотрели данный вариант, когда будет оцениваться один из источников: Портал открытых данных </w:t>
            </w:r>
            <w:r w:rsidRPr="00F41EC3">
              <w:rPr>
                <w:sz w:val="20"/>
                <w:szCs w:val="20"/>
              </w:rPr>
              <w:lastRenderedPageBreak/>
              <w:t>государственного органа, Раздел открытых данных государственного органа или Раздел на портале открытых данных РФ. Мониторинг планируется провести до середины декабря по новой методике.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10:11:00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15:34:00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GM37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Дмитрий Гераскин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mr.dimger@yandex.ru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день. Почему пропали оценки за технический и экспертный рейтинг открытых данных?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По поводу технического мониторинга открытых данных: специалисты устраняют проблему. </w:t>
            </w:r>
            <w:r w:rsidRPr="00F41EC3">
              <w:rPr>
                <w:sz w:val="20"/>
                <w:szCs w:val="20"/>
              </w:rPr>
              <w:br/>
              <w:t xml:space="preserve">По поводу экспертного рейтинга открытых данных: для муниципального уровня экспертный рейтинг открытых данных пока не проводится, будет проводиться в декабре по новой методике. Результаты по экспертной анкете были аннулированы, поскольку экспертиза была проведена только у Вашего официального сайта. Поступили жалобы со стороны других кураторов официальных сайтов, </w:t>
            </w:r>
            <w:r w:rsidRPr="00F41EC3">
              <w:rPr>
                <w:sz w:val="20"/>
                <w:szCs w:val="20"/>
              </w:rPr>
              <w:lastRenderedPageBreak/>
              <w:t>у которых данный мониторинг не проводился, на основании чего было принято решение аннулировать результат экспертного мониторинга открытых данных.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Илли Д.А.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11:06:00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14.11.2014 14:09:00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GM39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Сивопляс Антон Александрович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a.sivoplyas@gmail.com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B03CD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Таганрог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Доброго времени суток!</w:t>
            </w:r>
            <w:r w:rsidRPr="00F41EC3">
              <w:rPr>
                <w:sz w:val="20"/>
                <w:szCs w:val="20"/>
              </w:rPr>
              <w:br/>
              <w:t>Как можно получить роль куратора сайта?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необходимо прислать официальное письмо от руководителя Вашей организации о назначении Вас куратором официального сайта.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17.11.2014 10:27:00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17.11.2014 11:26:00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Дмитрий Гераскин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mr.dimger@yandex.ru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На сайте Администрации города Шахты (http://shakhty-gorod.ru/) все страницы паспортов открытых данных приведены к формату RDFa. Но автоматическая проверка их не воспринимает, если </w:t>
            </w:r>
            <w:proofErr w:type="gramStart"/>
            <w:r w:rsidRPr="00F41EC3">
              <w:rPr>
                <w:sz w:val="20"/>
                <w:szCs w:val="20"/>
              </w:rPr>
              <w:t>причина</w:t>
            </w:r>
            <w:proofErr w:type="gramEnd"/>
            <w:r w:rsidRPr="00F41EC3">
              <w:rPr>
                <w:sz w:val="20"/>
                <w:szCs w:val="20"/>
              </w:rPr>
              <w:t xml:space="preserve"> в каких либо ошибках или не соответствии, не могли бы вы указать на них?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Здравствуйте, с RDFa все в порядке у Вас, проблема с машиночитаемостью представления паспортов, возможно это связанно с кодировкой - она должна быть utf-8. Прилагаем скриншот проверки с полными логами -http://awesomescreenshot.com/0913v17g19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17.11.2014 11:00:00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17.11.2014 12:00:00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Шупилов Виталий Александрович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ShupilovVA@fsa.gov.ru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Росаккредитация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Здравствуйте, уважаемые коллеги! Наш сайт Росаккредитации (адрес ссылки: fsa.gov.ru) в рейтинге мониторинга Госсайтов опустился с 35 на 77 место. Хотели бы уточнить, с чем связанно данное </w:t>
            </w:r>
            <w:r w:rsidRPr="00F41EC3">
              <w:rPr>
                <w:sz w:val="20"/>
                <w:szCs w:val="20"/>
              </w:rPr>
              <w:lastRenderedPageBreak/>
              <w:t>падение нашего сайта в рейтинге мониторинга Госсайтов, для устранения данной проблемы.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день, возникла техническая проблема, в течении 2-3 часов проблема будет решена.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17.11.2014 11:04:00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17.11.2014 11:29:00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Шупилов Виталий Александрович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ShupilovVA@fsa.gov.ru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Росаккредитация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Здравствуйте, уважаемые коллеги!</w:t>
            </w:r>
            <w:r w:rsidRPr="00F41EC3">
              <w:rPr>
                <w:sz w:val="20"/>
                <w:szCs w:val="20"/>
              </w:rPr>
              <w:br/>
              <w:t xml:space="preserve">Как нам известном, 15 ноября в Автоматизированной информационной системе "Мониторинг государственных сайтов" начался мониторинг сайтов федеральных органов исполнительной власти, в </w:t>
            </w:r>
            <w:proofErr w:type="gramStart"/>
            <w:r w:rsidRPr="00F41EC3">
              <w:rPr>
                <w:sz w:val="20"/>
                <w:szCs w:val="20"/>
              </w:rPr>
              <w:t>связи</w:t>
            </w:r>
            <w:proofErr w:type="gramEnd"/>
            <w:r w:rsidRPr="00F41EC3">
              <w:rPr>
                <w:sz w:val="20"/>
                <w:szCs w:val="20"/>
              </w:rPr>
              <w:t xml:space="preserve"> с чем хотели бы уточнить следующее:1.Каким образом происходит данный мониторинг и будут ли в последующем вноситься изменения; 2. Очередность Федеральной службы по аккредитации при проведении данного мониторинга.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Чёткой очередности проведения мониторинга официальных сайтов нет. Мониторинг будет проводиться по доработанной методике. Методика усовершенствованна в соответствии с требованиями Концепции открытости Федеральных органов исполнительной власти, по результатам мониторинга возможна корректировка.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19.11.2014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19.11.2014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Федотова А.Ю.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sasha@admin.smolensk.ru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Смоленск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день. Никак не пойму принцип нахождения ошибок в части целостности ссылок.</w:t>
            </w:r>
            <w:r w:rsidRPr="00F41EC3">
              <w:rPr>
                <w:sz w:val="20"/>
                <w:szCs w:val="20"/>
              </w:rPr>
              <w:br/>
              <w:t>Ошибки целостности ссылок по сайту Администрация Смоленской области</w:t>
            </w:r>
            <w:r w:rsidRPr="00F41EC3">
              <w:rPr>
                <w:sz w:val="20"/>
                <w:szCs w:val="20"/>
              </w:rPr>
              <w:br/>
              <w:t>http://gosmonitor.ru/dead_links/267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возможно возник технический баг с инструментом проверки ошибок целостности ссылок. В ближайшее время (1-2 недели) в рамках модернизации системы будет установлен новый инструмент проверки ошибок целостности ссылок.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20.11.2014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20.11.2014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Соловьев Евгений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web@rpn.gov.ru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Росприродназор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Каким образом можно получить права роли "Куратор госсайта" для сайта Федеральной службы по надзору в сфере природопользования http://rpn.gov.ru/? Данная роль требуется для установки Вашего виджета и TXT файла на официальный сайт.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Вам необходимо зарегистрироваться </w:t>
            </w:r>
            <w:proofErr w:type="gramStart"/>
            <w:r w:rsidRPr="00F41EC3">
              <w:rPr>
                <w:sz w:val="20"/>
                <w:szCs w:val="20"/>
              </w:rPr>
              <w:t>в</w:t>
            </w:r>
            <w:proofErr w:type="gramEnd"/>
            <w:r w:rsidRPr="00F41EC3">
              <w:rPr>
                <w:sz w:val="20"/>
                <w:szCs w:val="20"/>
              </w:rPr>
              <w:t xml:space="preserve"> на сайте http://gosmonitor.ru/ и сообщить нам о своей регистрации. Далее мы пришлем Вам инструкции по размещению виджета и txt файла на официальном сайте.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20.11.2014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20.11.2014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Плотников Дмитрий Борисович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plotnikov@admgor.nnov.ru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Нижний Новгород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Скажите, пожалуйста, в случае отключения на нашем сайте НижнийНовгород.РФ виджета gosmonitor.ru, будет ли работать АИС мониторинг госсайтов, проводиться мониторинг сайта НижнийНовгород.РФ, и будет ли куратор получать информацию о рейтинге сайта, динамике посещений?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Здравствуйте, в случае отключения виджета на сайте у Вас не будет обновляться народный рейтинг, статистика посещений и метрика.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25.11.2014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25.11.2014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Волков Александр Михайлович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VolkovAM@mintrans.ru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Минтранс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Прошу Вас включить Министерство транспорта РФ в экспертный рейтинг по открытым данным.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Был дан ответ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25.11.2014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25.11.2014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GM48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Строев Андрей Николаевич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stroev@terra.spb.ru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B03CD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Я руководитель фирмы занимающейся созданием сайтов муниципальных образований. Как мне подать на проверку хотя бы несколько своих сайтов? Например для начла районного уровня:Парфинский.рф Шимский.рф</w:t>
            </w:r>
            <w:proofErr w:type="gramStart"/>
            <w:r w:rsidRPr="00F41EC3">
              <w:rPr>
                <w:sz w:val="20"/>
                <w:szCs w:val="20"/>
              </w:rPr>
              <w:t xml:space="preserve"> Э</w:t>
            </w:r>
            <w:proofErr w:type="gramEnd"/>
            <w:r w:rsidRPr="00F41EC3">
              <w:rPr>
                <w:sz w:val="20"/>
                <w:szCs w:val="20"/>
              </w:rPr>
              <w:t>то 2 районных сайта в Новгородской области. У нас более 45 сайтов уже разработано и находится на обслуживании.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На главной странице АИС «Мониторинг госсайтов» вы можете зарегистрироваться и подать заявку на получение прав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01.12.2014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01.12.2014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Артем Шаманин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2670207@gmail.com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B03CD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C80FA4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Где я могу получить помощь в настройке "Открытых данных" для валидного прохождения "Проверки открытых данных" по ссылке http://gosmonitor.ru/check-opendata . Так же хочется понять что, а главное как сканирует страницы сайта данные сервис.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Рекомендуем Ва обратиться по телефону технической поддержки</w:t>
            </w:r>
            <w:proofErr w:type="gramStart"/>
            <w:r w:rsidRPr="00F41EC3">
              <w:rPr>
                <w:sz w:val="20"/>
                <w:szCs w:val="20"/>
              </w:rPr>
              <w:t>,</w:t>
            </w:r>
            <w:r w:rsidR="00D95AF3" w:rsidRPr="00F41EC3">
              <w:rPr>
                <w:sz w:val="20"/>
                <w:szCs w:val="20"/>
              </w:rPr>
              <w:t>у</w:t>
            </w:r>
            <w:proofErr w:type="gramEnd"/>
            <w:r w:rsidR="00D95AF3" w:rsidRPr="00F41EC3">
              <w:rPr>
                <w:sz w:val="20"/>
                <w:szCs w:val="20"/>
              </w:rPr>
              <w:t>казанной в футере сайта,</w:t>
            </w:r>
            <w:r w:rsidRPr="00F41EC3">
              <w:rPr>
                <w:sz w:val="20"/>
                <w:szCs w:val="20"/>
              </w:rPr>
              <w:t xml:space="preserve"> вас проконсультируют</w:t>
            </w:r>
            <w:r w:rsidR="00D95AF3" w:rsidRPr="00F41EC3">
              <w:rPr>
                <w:sz w:val="20"/>
                <w:szCs w:val="20"/>
              </w:rPr>
              <w:t xml:space="preserve"> эксперты по вопросам открытых данных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Oleg V. Avdeenko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o.avdeenko@mail.ru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B03CD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FE5989" w:rsidRPr="00F41EC3">
              <w:rPr>
                <w:sz w:val="20"/>
                <w:szCs w:val="20"/>
              </w:rPr>
              <w:t>, станд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Здравствуйте, Support.</w:t>
            </w:r>
            <w:r w:rsidRPr="00F41EC3">
              <w:rPr>
                <w:sz w:val="20"/>
                <w:szCs w:val="20"/>
              </w:rPr>
              <w:br/>
              <w:t>вы уверены в том, что правильно такие ссылки даёте?</w:t>
            </w:r>
            <w:r w:rsidRPr="00F41EC3">
              <w:rPr>
                <w:sz w:val="20"/>
                <w:szCs w:val="20"/>
              </w:rPr>
              <w:br/>
              <w:t>С момента активации профиля Вы можете</w:t>
            </w:r>
            <w:r w:rsidRPr="00F41EC3">
              <w:rPr>
                <w:sz w:val="20"/>
                <w:szCs w:val="20"/>
              </w:rPr>
              <w:br/>
              <w:t>&gt; заходить на него по ссылке http://gosmonitor.ru/user: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FE598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Проверили ссылки, отрабатывают корректно.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80FA4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Волков Александр Михайлович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VolkovAM@mintrans.ru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Минтранс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FE598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Прошу Вас помочь разобраться с проблемой включения сайта Минтранса в Экспертный рейтинг по Открытым данным (раздел Открытые данные создан, функционирует, наборы данных обновляются, а в рейтинге нас почему-то нет), а также пояснить, какие изменения необходимо внести в раздел открытые данные для получения максимального количества баллов по Техническому рейтингу открытых данных. Буду признателен, если Вы оставите контактный телефон специалиста, с которым я смогу поговорить на эту тему.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Рейтинг посещаемости появился от 2-ого декабря. Народный рейтинг будет </w:t>
            </w:r>
            <w:proofErr w:type="gramStart"/>
            <w:r w:rsidRPr="00F41EC3">
              <w:rPr>
                <w:sz w:val="20"/>
                <w:szCs w:val="20"/>
              </w:rPr>
              <w:t>рассчитываться</w:t>
            </w:r>
            <w:proofErr w:type="gramEnd"/>
            <w:r w:rsidRPr="00F41EC3">
              <w:rPr>
                <w:sz w:val="20"/>
                <w:szCs w:val="20"/>
              </w:rPr>
              <w:t xml:space="preserve"> как только появится хотя бы один отзыв о работе сайта. Провели повторный экспертный мониторинг по открытым данным: http://gosmonitor.ru/node/179940. Пересчет по экспертному рейтингу будет произведен на следующий день. Включен перерасчет технического </w:t>
            </w:r>
            <w:r w:rsidRPr="00F41EC3">
              <w:rPr>
                <w:sz w:val="20"/>
                <w:szCs w:val="20"/>
              </w:rPr>
              <w:lastRenderedPageBreak/>
              <w:t>рейтинга для того, чтобы понять, где возникла проблема, т.к. Ваш раздел соответствует всем предъявляемым требованиям. Как только решим проблемы с техническим рейтингом мы Вас оповестим.Так же в ближайший час будет проведена корректировка параметров экспертного рейтинга по Вашим комментариям.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Волков Александр Михайлович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VolkovAM@mintrans.ru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Минтранс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FE5989" w:rsidRPr="00F41EC3">
              <w:rPr>
                <w:sz w:val="20"/>
                <w:szCs w:val="20"/>
              </w:rPr>
              <w:t>,</w:t>
            </w:r>
            <w:r w:rsidR="00CB03CD" w:rsidRPr="00F41EC3">
              <w:rPr>
                <w:sz w:val="20"/>
                <w:szCs w:val="20"/>
              </w:rPr>
              <w:t xml:space="preserve"> </w:t>
            </w:r>
            <w:r w:rsidR="00FE5989" w:rsidRPr="00F41EC3">
              <w:rPr>
                <w:sz w:val="20"/>
                <w:szCs w:val="20"/>
              </w:rPr>
              <w:t>стандартная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Просьба помочь с проблемой: Не сохраняются изменения в настройки виджета, и не происходит обновление виджета на сайте Минтранса, согласно выбранным настройкам. Выбираем - новый дизайн и указываем ссылки на нашу форму обратной связи http://www.mintrans.ru/contacts/obshchestvennaya-priemnaya/reception/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Технические специалисты устранили проблему с виджетом, попробуйте, пожалуйста, снова обновить его. Поскольку виджет установлен народный рейтинг автоматически будет считаться.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03.12.2014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</w:t>
            </w:r>
            <w:r w:rsidR="00FE5989" w:rsidRPr="00F41EC3">
              <w:rPr>
                <w:sz w:val="20"/>
                <w:szCs w:val="20"/>
              </w:rPr>
              <w:t>3</w:t>
            </w:r>
            <w:r w:rsidRPr="00F41EC3">
              <w:rPr>
                <w:sz w:val="20"/>
                <w:szCs w:val="20"/>
              </w:rPr>
              <w:t>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Волков Александр Михайлович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VolkovAM@mintrans.ru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Минтранс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FE598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Просьба зачесть исправленные сегодня</w:t>
            </w:r>
            <w:r w:rsidRPr="00F41EC3">
              <w:rPr>
                <w:sz w:val="20"/>
                <w:szCs w:val="20"/>
              </w:rPr>
              <w:br/>
              <w:t>замечания по Техническому рейтингу</w:t>
            </w:r>
            <w:r w:rsidRPr="00F41EC3">
              <w:rPr>
                <w:sz w:val="20"/>
                <w:szCs w:val="20"/>
              </w:rPr>
              <w:br/>
              <w:t>открытых данных и поставить</w:t>
            </w:r>
            <w:r w:rsidRPr="00F41EC3">
              <w:rPr>
                <w:sz w:val="20"/>
                <w:szCs w:val="20"/>
              </w:rPr>
              <w:br/>
              <w:t xml:space="preserve">соответствующее количество </w:t>
            </w:r>
            <w:r w:rsidRPr="00F41EC3">
              <w:rPr>
                <w:sz w:val="20"/>
                <w:szCs w:val="20"/>
              </w:rPr>
              <w:lastRenderedPageBreak/>
              <w:t>баллов.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Рейтинг пересчитан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Бердникова Анастасия Андреевна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Aberdnikova@fstrf.ru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Федеральная служба по тарфиам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FE598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 личные сообщения постоянно</w:t>
            </w:r>
            <w:r w:rsidRPr="00F41EC3">
              <w:rPr>
                <w:sz w:val="20"/>
                <w:szCs w:val="20"/>
              </w:rPr>
              <w:br/>
              <w:t>приходят сообщения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FE598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Вы можете отписаться от рассылки уведомлений, перейдя по ссылке, указанной в сообщениях.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GM59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А. Бровко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a.brovko@fms.gov.ru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ФМС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FE598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Обработала все</w:t>
            </w:r>
            <w:r w:rsidRPr="00F41EC3">
              <w:rPr>
                <w:sz w:val="20"/>
                <w:szCs w:val="20"/>
              </w:rPr>
              <w:br/>
              <w:t>отзывы, а показывает</w:t>
            </w:r>
            <w:r w:rsidR="00FE5989" w:rsidRPr="00F41EC3">
              <w:rPr>
                <w:sz w:val="20"/>
                <w:szCs w:val="20"/>
              </w:rPr>
              <w:t>,</w:t>
            </w:r>
            <w:r w:rsidRPr="00F41EC3">
              <w:rPr>
                <w:sz w:val="20"/>
                <w:szCs w:val="20"/>
              </w:rPr>
              <w:t xml:space="preserve"> что 7 отзывов не</w:t>
            </w:r>
            <w:r w:rsidRPr="00F41EC3">
              <w:rPr>
                <w:sz w:val="20"/>
                <w:szCs w:val="20"/>
              </w:rPr>
              <w:br/>
              <w:t>обработано. Почему?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А. Бровко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a.brovko@fms.gov.ru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ФМС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FE598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Что такое</w:t>
            </w:r>
            <w:r w:rsidRPr="00F41EC3">
              <w:rPr>
                <w:sz w:val="20"/>
                <w:szCs w:val="20"/>
              </w:rPr>
              <w:br/>
              <w:t>рейтинг кураторов? ФМС России на 124 месте!</w:t>
            </w:r>
            <w:r w:rsidRPr="00F41EC3">
              <w:rPr>
                <w:sz w:val="20"/>
                <w:szCs w:val="20"/>
              </w:rPr>
              <w:br/>
              <w:t>Как нам исправить ситуацию?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Рейтинг кураторов строится на активности кураторов, для этого необходимо обрабатывать все отзывы и обращения граждан, а также взаимодействовать по устранению замечаний экспертизы сайта.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Максим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m.kendja@gmail.com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CB03CD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Проблема</w:t>
            </w:r>
            <w:r w:rsidR="0036765A" w:rsidRPr="00F41EC3">
              <w:rPr>
                <w:sz w:val="20"/>
                <w:szCs w:val="20"/>
              </w:rPr>
              <w:t>, стандартная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36765A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Здраствуйте, Не</w:t>
            </w:r>
            <w:r w:rsidR="00B53307" w:rsidRPr="00F41EC3">
              <w:rPr>
                <w:sz w:val="20"/>
                <w:szCs w:val="20"/>
              </w:rPr>
              <w:t>возможно создать новое сообщение. На любой текст выдается ошибка: "Поле "Текст" обязательно для заполнения." Браузер - firefox, chrome.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36765A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</w:t>
            </w:r>
            <w:proofErr w:type="gramStart"/>
            <w:r w:rsidRPr="00F41EC3">
              <w:rPr>
                <w:sz w:val="20"/>
                <w:szCs w:val="20"/>
              </w:rPr>
              <w:t>!О</w:t>
            </w:r>
            <w:proofErr w:type="gramEnd"/>
            <w:r w:rsidRPr="00F41EC3">
              <w:rPr>
                <w:sz w:val="20"/>
                <w:szCs w:val="20"/>
              </w:rPr>
              <w:t>шибку попроавили.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Дылгеров Цыден Владимирович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tsiden@govrb.ru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Респ. Бурятия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E83505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Доброе утро!</w:t>
            </w:r>
            <w:r w:rsidRPr="00F41EC3">
              <w:rPr>
                <w:sz w:val="20"/>
                <w:szCs w:val="20"/>
              </w:rPr>
              <w:br/>
              <w:t>Есть ли смысл после проведения мониторинга размещать виджет?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день! </w:t>
            </w:r>
            <w:r w:rsidR="0036765A" w:rsidRPr="00F41EC3">
              <w:rPr>
                <w:sz w:val="20"/>
                <w:szCs w:val="20"/>
              </w:rPr>
              <w:t>Виджет позволяет обрабатывать обращения граждан. Более того, при установке виджета начисляются дополнительные баллы.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D36FA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05.12.2014</w:t>
            </w:r>
          </w:p>
        </w:tc>
      </w:tr>
      <w:tr w:rsidR="00FE5989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А. Бровко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a.brovko@fms.gov.ru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ФМС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E83505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У меня вопрос. Не</w:t>
            </w:r>
            <w:r w:rsidRPr="00F41EC3">
              <w:rPr>
                <w:sz w:val="20"/>
                <w:szCs w:val="20"/>
              </w:rPr>
              <w:br/>
              <w:t>планируете ли Вы сделать оповещение (как</w:t>
            </w:r>
            <w:r w:rsidRPr="00F41EC3">
              <w:rPr>
                <w:sz w:val="20"/>
                <w:szCs w:val="20"/>
              </w:rPr>
              <w:br/>
              <w:t>приходит к нам оповещение, что поступили</w:t>
            </w:r>
            <w:r w:rsidRPr="00F41EC3">
              <w:rPr>
                <w:sz w:val="20"/>
                <w:szCs w:val="20"/>
              </w:rPr>
              <w:br/>
              <w:t>отзывы для обработки) для комментарий</w:t>
            </w:r>
            <w:r w:rsidRPr="00F41EC3">
              <w:rPr>
                <w:sz w:val="20"/>
                <w:szCs w:val="20"/>
              </w:rPr>
              <w:br/>
              <w:t>которые пишут граждани?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E83505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Уведомления уже реализованы.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B5330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330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05.12.2014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Терешонок Алла Александровна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info@rosavtodor.ru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Росавтодор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Даже после участия в семинаре остались вопросы: 1. Успеют ли эксперты в этом году произвести оценку сайтов по новой методике? (Говорилось про 1-2 недели, так ли это?) 2. Будут ли подведены итоги по этому году по старой методике? Или теперь уже только по новой в 2015-ом? 3. Успеют ли кураторы после оценки сайта экспертами повлиять на результат до подведения каких-либо итогов? Не попадет ли этап взаимодействия с экспертами на новогодние праздники?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Эксперты успеют провести до конца года мониторинг по новой методике.Эксперты по результатам мониторинга будут работать до конца июня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08.12.2014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Форма на сайте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Терешонок Алла Александровна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info@rosavtodor.ru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Росавтодор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Хотели бы установить на сайте Федерального дорожного агентства виджет для сбора метрик и участия в рейтингах (народном и посещаемости). Просьба направить необходимую для включения в текстовый файл информацию.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Отправлена инструкция по размещению файла для сбора метрик и установки виджета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09.12.2014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09.12.2014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GM66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Терешонок Алла Александровна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info@rosavtodor.ru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Росавтодор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 Виджет на сайте Федерального дорожного агентства установили. В рейтинг посещаемости сайт уже включен. Как попасть в народный рейтинг?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Здравствуйте, Вы автоматически попадете в народный рейтинг, как только пользователи Вашего сайта будут оставлять отзывы о работе </w:t>
            </w:r>
            <w:r w:rsidRPr="00F41EC3">
              <w:rPr>
                <w:sz w:val="20"/>
                <w:szCs w:val="20"/>
              </w:rPr>
              <w:lastRenderedPageBreak/>
              <w:t>сайта.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10.12.2014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10.12.2014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GM84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Кирилл Александрович Берман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k.a.berman@adm.khv.ru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Хабаровского края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Обновление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Присвоение роли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Куратор назначен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11.02.2015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11.02.2015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GM85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Попов А.Е.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popov_ae@rostransnadzor.ru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РосТрансНадзор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активация у/з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Не пришло письмо активации у/з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у/з активирована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16.02.2015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16.02.2015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Иванов Дмитрий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it@zimadm.ru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Администрации Зиминского городского МО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Повышение приоритета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Здравствуйте!!!</w:t>
            </w:r>
            <w:r w:rsidRPr="00F41EC3">
              <w:rPr>
                <w:sz w:val="20"/>
                <w:szCs w:val="20"/>
              </w:rPr>
              <w:br/>
              <w:t xml:space="preserve">К нам поступило письмо с просбой обеспечить актуализацию информации в АИС «Мониторинг госсайтов». Не могу найти нашего куратора и </w:t>
            </w:r>
            <w:proofErr w:type="gramStart"/>
            <w:r w:rsidRPr="00F41EC3">
              <w:rPr>
                <w:sz w:val="20"/>
                <w:szCs w:val="20"/>
              </w:rPr>
              <w:t>ошибки</w:t>
            </w:r>
            <w:proofErr w:type="gramEnd"/>
            <w:r w:rsidRPr="00F41EC3">
              <w:rPr>
                <w:sz w:val="20"/>
                <w:szCs w:val="20"/>
              </w:rPr>
              <w:t xml:space="preserve"> которые необходимо устранить.</w:t>
            </w:r>
            <w:r w:rsidRPr="00F41EC3">
              <w:rPr>
                <w:sz w:val="20"/>
                <w:szCs w:val="20"/>
              </w:rPr>
              <w:br/>
              <w:t>Уровень сайта мкниципальный. Адрес сайта http://www.zimadm.ru/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день!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 xml:space="preserve">Устранять ошибки должны сайты, которые находятся в основном списке (http://gosmonitor.ru/ratings/minec/municipal). Если Ваш город не входит в данный список, то Вы можете зарегистрироваться на АИС "Мониторинг ГосСайтов", после этого на главной странице сайта нажать на кнопку "Участвовать" (http://i.imgur.com/XGXgVWI.png). После внесения основной информации о сайте и одобрением заявки Ваш сайт появится в списке активных участников (http://gosmonitor.ru/ratings/activity) на следующий день. </w:t>
            </w:r>
            <w:r w:rsidRPr="00F41EC3">
              <w:rPr>
                <w:sz w:val="20"/>
                <w:szCs w:val="20"/>
              </w:rPr>
              <w:lastRenderedPageBreak/>
              <w:t>После этого вы сможете установить на сайт виджет обратной связи (как пример - http://tagancity.ru/, закладка слева "Оставьте свой отзыв о работе сайта"). Код и основная информация о виджете будет находиться на странице Вашего ведомства, в разделе "Информация для куратора".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GM116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930B12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mcx-ri@yandex.ru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Минсельхоз Ингушетия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  <w:lang w:val="en-US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Назначение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Вам нужно на главной странице сайта нажать на кнопку "Участвовать" (http://i.imgur.com/XGXgVWI.png). После внесения основной информации о сайте и одобрением заявки Вы автоматически становитесь куратором и Ваш сайт появится в списке активных участников (http://gosmonitor.ru/ratings/activity) на следующий день.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Электронная </w:t>
            </w:r>
            <w:r w:rsidRPr="00F41EC3">
              <w:rPr>
                <w:sz w:val="20"/>
                <w:szCs w:val="20"/>
              </w:rPr>
              <w:lastRenderedPageBreak/>
              <w:t>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GM117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Александрова Лариса </w:t>
            </w:r>
            <w:r w:rsidRPr="00F41EC3">
              <w:rPr>
                <w:sz w:val="20"/>
                <w:szCs w:val="20"/>
              </w:rPr>
              <w:lastRenderedPageBreak/>
              <w:t>Михайловна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logovo99@yandex.ru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управлении </w:t>
            </w:r>
            <w:r w:rsidRPr="00F41EC3">
              <w:rPr>
                <w:sz w:val="20"/>
                <w:szCs w:val="20"/>
              </w:rPr>
              <w:lastRenderedPageBreak/>
              <w:t>государственной службы занятости населения Ростовской области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Вопрос</w:t>
            </w:r>
            <w:r w:rsidR="001B33D9" w:rsidRPr="00F41EC3">
              <w:rPr>
                <w:sz w:val="20"/>
                <w:szCs w:val="20"/>
              </w:rPr>
              <w:t>, стандарт</w:t>
            </w:r>
            <w:r w:rsidR="001B33D9" w:rsidRPr="00F41EC3">
              <w:rPr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по поводу регистрац</w:t>
            </w:r>
            <w:r w:rsidRPr="00F41EC3">
              <w:rPr>
                <w:sz w:val="20"/>
                <w:szCs w:val="20"/>
              </w:rPr>
              <w:lastRenderedPageBreak/>
              <w:t>ии официального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Здравствуйте, уважаемые коллеги!</w:t>
            </w:r>
            <w:r w:rsidRPr="00F41EC3">
              <w:rPr>
                <w:sz w:val="20"/>
                <w:szCs w:val="20"/>
              </w:rPr>
              <w:br/>
              <w:t xml:space="preserve">В целях повышения уровня </w:t>
            </w:r>
            <w:r w:rsidRPr="00F41EC3">
              <w:rPr>
                <w:sz w:val="20"/>
                <w:szCs w:val="20"/>
              </w:rPr>
              <w:lastRenderedPageBreak/>
              <w:t>соответствия официального сайтов гос.органов Правительство Ростовской области нам рекомендовало зарегистрировать официальный сайт управления государственной службы занятости населения Ростовской области http://zan.donland.ru/ в системе АИС "Мониторинг госсайтов" (http://gosmonitor.ru) /</w:t>
            </w:r>
            <w:r w:rsidRPr="00F41EC3">
              <w:rPr>
                <w:sz w:val="20"/>
                <w:szCs w:val="20"/>
              </w:rPr>
              <w:br/>
              <w:t>При регистрации на сайте создался мой профиль без возможности внесения адреса нашего сайта http://zan.donland.ru/. для мониторинга.</w:t>
            </w:r>
            <w:r w:rsidRPr="00F41EC3">
              <w:rPr>
                <w:sz w:val="20"/>
                <w:szCs w:val="20"/>
              </w:rPr>
              <w:br/>
              <w:t>Прошу рассмотреть возможность регистрации официального сайта управления государственной службы занятости населения в системе АИС "Мониторинг госсайтов".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Добрый день! Для этого на главной </w:t>
            </w:r>
            <w:r w:rsidRPr="00F41EC3">
              <w:rPr>
                <w:sz w:val="20"/>
                <w:szCs w:val="20"/>
              </w:rPr>
              <w:lastRenderedPageBreak/>
              <w:t>странице сайта Вам нужно нажать на кнопку "Участвовать" (http://i.imgur.com/XGXgVWI.png). После внесения основной информации о сайте и одобрением заявки Ваш сайт появится в списке активных участников (http://gosmonitor.ru/ratings/activity) на следующий день.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Левинтов </w:t>
            </w:r>
            <w:r w:rsidRPr="00F41EC3">
              <w:rPr>
                <w:sz w:val="20"/>
                <w:szCs w:val="20"/>
              </w:rPr>
              <w:lastRenderedPageBreak/>
              <w:t>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04.03.2015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GM118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Метальников Денис Александрович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metalnikov.da@rosorkk.ru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РосКосмос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Заявка на подключение нового пользователя к аккаунту ФКА (Роскосмос)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Прошу подключить пользователя Метальникова Дениса Александровича к администрированию раздела мониторинга интернет сайта Федерального космического агентства ("Роскосмос") в АИС "Мониторинг госсайтов".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Права куратора выданы.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GM119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komitetri@mail.ru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Комитет промышленности, транспорта, связи </w:t>
            </w:r>
            <w:r w:rsidRPr="00F41EC3">
              <w:rPr>
                <w:sz w:val="20"/>
                <w:szCs w:val="20"/>
              </w:rPr>
              <w:lastRenderedPageBreak/>
              <w:t>и энергетики Республики Ингушетия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от Компромсвязи Ингушетии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Подскажите, пожалуйста, как провести актуализацию в АИС "Мониторинг госсайтов"?</w:t>
            </w:r>
            <w:r w:rsidRPr="00F41EC3">
              <w:rPr>
                <w:sz w:val="20"/>
                <w:szCs w:val="20"/>
              </w:rPr>
              <w:br/>
              <w:t xml:space="preserve">Есть материалы по Мониторингу </w:t>
            </w:r>
            <w:r w:rsidRPr="00F41EC3">
              <w:rPr>
                <w:sz w:val="20"/>
                <w:szCs w:val="20"/>
              </w:rPr>
              <w:lastRenderedPageBreak/>
              <w:t>официальных сайтов в целом (в том числе, про характеристики виджета)?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день! Устранять ошибки должны сайты, которые находятся в основном списке (http://gosmonitor.ru/rat</w:t>
            </w:r>
            <w:r w:rsidRPr="00F41EC3">
              <w:rPr>
                <w:sz w:val="20"/>
                <w:szCs w:val="20"/>
              </w:rPr>
              <w:lastRenderedPageBreak/>
              <w:t xml:space="preserve">ings/minec/municipal). Если Ваш город не входит в данный список, то Вы можете зарегистрироваться на АИС "Мониторинг ГосСайтов", после этого на главной странице сайта нажать на кнопку "Участвовать" (http://i.imgur.com/XGXgVWI.png). После внесения основной информации о сайте и одобрением заявки Ваш сайт появится в списке активных участников (http://gosmonitor.ru/ratings/activity) на следующий день. После этого вы сможете установить на сайт виджет обратной связи (как пример - http://tagancity.ru/, закладка слева "Оставьте свой отзыв о работе сайта"). Код и основная информация о виджете будет находиться на странице Вашего ведомства, в разделе "Информация для </w:t>
            </w:r>
            <w:r w:rsidRPr="00F41EC3">
              <w:rPr>
                <w:sz w:val="20"/>
                <w:szCs w:val="20"/>
              </w:rPr>
              <w:lastRenderedPageBreak/>
              <w:t>куратора".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GM120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Быстров Сергей Константинович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bystrovsk@mos.ru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Пресс-служба Мэра и Правительства Москвы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Добавление кураторов для проекта mos.ru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Коллеги, добрый день!</w:t>
            </w:r>
            <w:r w:rsidRPr="00F41EC3">
              <w:rPr>
                <w:sz w:val="20"/>
                <w:szCs w:val="20"/>
              </w:rPr>
              <w:br/>
              <w:t xml:space="preserve">Обращаюсь к вам с просьбой добавить дополнительных кураторов в вашем сервисе для проекта «Официальный портал Мэра и правительства Москвы» mos.ru. </w:t>
            </w:r>
            <w:r w:rsidRPr="00F41EC3">
              <w:rPr>
                <w:sz w:val="20"/>
                <w:szCs w:val="20"/>
              </w:rPr>
              <w:br/>
              <w:t>Быстров Сергей Константинович - e–mail: bystrov.s.k@mos.ru, контентное наполнение портала, Пресс-служба Мэра и Правительства Москвы;</w:t>
            </w:r>
            <w:r w:rsidRPr="00F41EC3">
              <w:rPr>
                <w:sz w:val="20"/>
                <w:szCs w:val="20"/>
              </w:rPr>
              <w:br/>
              <w:t>Сержант Ольга Владимировна - e–mail: serzhantov@mos.ru, контентное наполнение портала, Пресс-служба Мэра и Правительства Москвы.</w:t>
            </w:r>
            <w:r w:rsidRPr="00F41EC3">
              <w:rPr>
                <w:sz w:val="20"/>
                <w:szCs w:val="20"/>
              </w:rPr>
              <w:br/>
              <w:t>В копии - действующий куратор проекта Перминова Елена Юрьевна (Департамент информационных технологий города Москвы).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Права куратора выданы.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06.03.2015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GM121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Дзюин Денис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dendzu@yandex.ru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Где найти виджет на вашем сайте?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Где найти виджет на вашем сайте для размещения на сайте нашего министерства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день! Код и основная информация о виджете находится на странице Вашего ведомства, в разделе "Информация для куратора". Если Вы не зарегистрированный пользователь и Ваш сайт не входит в список активных участников, то Вам нужно зарегистрироваться на АИС "Мониторинг </w:t>
            </w:r>
            <w:r w:rsidRPr="00F41EC3">
              <w:rPr>
                <w:sz w:val="20"/>
                <w:szCs w:val="20"/>
              </w:rPr>
              <w:lastRenderedPageBreak/>
              <w:t>ГосСайтов", после этого на главной странице сайта нажать на кнопку "Участвовать" (http://i.imgur.com/XGXgVWI.png). После внесения основной информации о сайте и одобрением заявки Ваш сайт появится в списке активных участников (http://gosmonitor.ru/ratings/activity) на следующий день.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10.03.2015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10.03.2015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GM122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Nikita Lazarev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nikita_lazarev@yahoo.com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получение файла для работы метрик .txt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</w:r>
            <w:proofErr w:type="gramStart"/>
            <w:r w:rsidRPr="00F41EC3">
              <w:rPr>
                <w:sz w:val="20"/>
                <w:szCs w:val="20"/>
              </w:rPr>
              <w:t>Мы являемся разработчиками сайта Министерства Финансов Российской Федерации, по запросу куратора Игнатьевой Т.Ю.,нам необходимо установить ваш виджет на наш сайт.</w:t>
            </w:r>
            <w:proofErr w:type="gramEnd"/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Прошу предоставить файл для работы метрик. И инструкцию по его размещению и использованию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день! Код и основная информация о виджете находится на странице Вашего ведомства (http://gosmonitor.ru/node/228), в разделе "Информация для куратора".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 xml:space="preserve">Для сбора и визуализации метрик необходимо следовать инструкции: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 xml:space="preserve">1. Создайте txt-файл с именем yandex_641b8b8a072d36f1.txt с произвольным содержимым (можно пустой)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t xml:space="preserve">2. Загрузите его в корневой каталог вашего сайта </w:t>
            </w:r>
            <w:r w:rsidRPr="00F41EC3">
              <w:rPr>
                <w:sz w:val="20"/>
                <w:szCs w:val="20"/>
              </w:rPr>
              <w:br/>
              <w:t>3. Убедитесь, что загруженный файл открывается по адресу http://www.minfin.ru/yandex_641b8b8a072d36f1.txt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После загрузки файла напишите, пожалуйста, ответное письмо, чтобы мы смогли активировать сбор метрик. Заранее спасибо.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11.03.2015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11.03.2015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Артем Погребняк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РосКомНадзор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Консультация о назначении куратора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01.04.2015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01.04.2015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Боянова Ирина Юрьевна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МВД России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Поиск решения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Поиск альтернативного метода подсчета метрики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Администратор АПК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admsite@mvd.gov.ru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МВД России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 Яндекс.Метрике - из МВД России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коллеги!</w:t>
            </w:r>
            <w:r w:rsidRPr="00F41EC3">
              <w:rPr>
                <w:sz w:val="20"/>
                <w:szCs w:val="20"/>
              </w:rPr>
              <w:br/>
              <w:t>Направляю вам email для организации взаимодействия по Я.Метрике.</w:t>
            </w:r>
            <w:r w:rsidRPr="00F41EC3">
              <w:rPr>
                <w:sz w:val="20"/>
                <w:szCs w:val="20"/>
              </w:rPr>
              <w:br/>
              <w:t>sergei.zvyagintsev@yandex.ru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Добавили Вас.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Направляем Вам также наш email для взаимодействия - gosmonitor.gosbook@yandex.ru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После установки виджета, Вам нужно будет сделать следующее для сбора метрик: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br/>
              <w:t xml:space="preserve">1. Создайте txt-файл с именем yandex_61fab8e8f0694c7c.txt с произвольным содержимым (можно пустой) </w:t>
            </w:r>
            <w:r w:rsidRPr="00F41EC3">
              <w:rPr>
                <w:sz w:val="20"/>
                <w:szCs w:val="20"/>
              </w:rPr>
              <w:br/>
              <w:t xml:space="preserve">2. Загрузите его в корневой каталог вашего сайта </w:t>
            </w:r>
            <w:r w:rsidRPr="00F41EC3">
              <w:rPr>
                <w:sz w:val="20"/>
                <w:szCs w:val="20"/>
              </w:rPr>
              <w:br/>
              <w:t>3. Убедитесь, что загруженный файл открывается по адресу https://mvd.ru/yandex_61fab8e8f0694c7c.txt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02.04.2015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GM129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Усольского района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Регистрация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 зарегистрироваться и установить 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03.04.2015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03.04.2015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МинВостокРазвития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 работает, кто отвечает, кто модерирует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03.04.2015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03.04.2015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Селиховский район Иркутская обл.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Регистрация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 зарегистрироваться и установить 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07.04.2015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07.04.2015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Назаров Илья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C250E3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nazarovia@rosreserv.ru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РосРезерв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Народный рейтинг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Консультация о формировании народного рейтинга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07.04.2015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07.04.2015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МинЮст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Рейтинг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</w:t>
            </w:r>
            <w:r w:rsidRPr="00F41EC3">
              <w:rPr>
                <w:sz w:val="20"/>
                <w:szCs w:val="20"/>
              </w:rPr>
              <w:lastRenderedPageBreak/>
              <w:t>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GM1</w:t>
            </w:r>
            <w:r w:rsidRPr="00F41EC3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МинСпо</w:t>
            </w:r>
            <w:r w:rsidRPr="00F41EC3">
              <w:rPr>
                <w:sz w:val="20"/>
                <w:szCs w:val="20"/>
              </w:rPr>
              <w:lastRenderedPageBreak/>
              <w:t>рта России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Вопрос</w:t>
            </w:r>
            <w:r w:rsidR="001B33D9" w:rsidRPr="00F41EC3">
              <w:rPr>
                <w:sz w:val="20"/>
                <w:szCs w:val="20"/>
              </w:rPr>
              <w:t xml:space="preserve">, </w:t>
            </w:r>
            <w:r w:rsidR="001B33D9" w:rsidRPr="00F41EC3">
              <w:rPr>
                <w:sz w:val="20"/>
                <w:szCs w:val="20"/>
              </w:rPr>
              <w:lastRenderedPageBreak/>
              <w:t>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 стать куратором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</w:t>
            </w:r>
            <w:r w:rsidRPr="00F41EC3">
              <w:rPr>
                <w:sz w:val="20"/>
                <w:szCs w:val="20"/>
              </w:rPr>
              <w:lastRenderedPageBreak/>
              <w:t>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10.04.20</w:t>
            </w:r>
            <w:r w:rsidRPr="00F41EC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10.04.2</w:t>
            </w:r>
            <w:r w:rsidRPr="00F41EC3">
              <w:rPr>
                <w:sz w:val="20"/>
                <w:szCs w:val="20"/>
              </w:rPr>
              <w:lastRenderedPageBreak/>
              <w:t>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Кочеткова Елена Андреевна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Kochetkova_EA@rostransnadzor.ru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РосТрансНадзор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  <w:lang w:val="en-US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Обновление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Информируем Вас, что Федеральная служба по надзору в сфере транспорта запустила новый официальный сайт государственного органа по адресу www.rostransnadzor.ru</w:t>
            </w:r>
            <w:r w:rsidRPr="00F41EC3">
              <w:rPr>
                <w:sz w:val="20"/>
                <w:szCs w:val="20"/>
              </w:rPr>
              <w:br/>
              <w:t>Просим Вас провести оценку нового сайта Ространснадзора и дать заключение и рекомендации по наполнению и структуре сайта Ространснадзора.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В связи с заменой куратора сайта Ространснадзора просим зарегистрировать нового куратора со следующими учётными данными:</w:t>
            </w:r>
            <w:r w:rsidRPr="00F41EC3">
              <w:rPr>
                <w:sz w:val="20"/>
                <w:szCs w:val="20"/>
              </w:rPr>
              <w:br/>
              <w:t>Кочеткова Елена Андреевна</w:t>
            </w:r>
            <w:r w:rsidRPr="00F41EC3">
              <w:rPr>
                <w:sz w:val="20"/>
                <w:szCs w:val="20"/>
              </w:rPr>
              <w:br/>
              <w:t>Заместитель начальника отдела</w:t>
            </w:r>
            <w:r w:rsidRPr="00F41EC3">
              <w:rPr>
                <w:sz w:val="20"/>
                <w:szCs w:val="20"/>
              </w:rPr>
              <w:br/>
              <w:t>Kochetkova_EA@rostransnadzor.ru</w:t>
            </w:r>
            <w:r w:rsidRPr="00F41EC3">
              <w:rPr>
                <w:sz w:val="20"/>
                <w:szCs w:val="20"/>
              </w:rPr>
              <w:br/>
              <w:t>Контактный тел. (499) 231-62-65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задача передана экспертам, к сожалению, в данный момент они сильно загружены, ориентировочная дата выполнения повторной экспертизы - 24.04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Анатолий Лакунин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1548@minfin.ru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доступ запрещен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  <w:t>Не могу попасть на сайт.</w:t>
            </w:r>
            <w:r w:rsidRPr="00F41EC3">
              <w:rPr>
                <w:sz w:val="20"/>
                <w:szCs w:val="20"/>
              </w:rPr>
              <w:br/>
              <w:t>«Доступ запрещен» или «Имя пользователя 1548@minfin.ru не активировано или заблокировано»</w:t>
            </w:r>
            <w:r w:rsidRPr="00F41EC3">
              <w:rPr>
                <w:sz w:val="20"/>
                <w:szCs w:val="20"/>
              </w:rPr>
              <w:br/>
              <w:t>Что делать?</w:t>
            </w:r>
            <w:r w:rsidRPr="00F41EC3">
              <w:rPr>
                <w:sz w:val="20"/>
                <w:szCs w:val="20"/>
              </w:rPr>
              <w:br/>
              <w:t>Анатолий Лакунин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проверьте, пожалуйста, сейчас.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Администрация гор. Дербент Респ. </w:t>
            </w:r>
            <w:r w:rsidRPr="00F41EC3">
              <w:rPr>
                <w:sz w:val="20"/>
                <w:szCs w:val="20"/>
              </w:rPr>
              <w:lastRenderedPageBreak/>
              <w:t>дагестан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Регистрация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Как зарегистрироваться и установить 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20.04.2015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Министерство Развития Инфрмационного Общества Калужской обл.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rss и карта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GM139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Назаров Илья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624477" w:rsidP="001E65FE">
            <w:pPr>
              <w:jc w:val="center"/>
              <w:rPr>
                <w:sz w:val="20"/>
                <w:szCs w:val="20"/>
                <w:lang w:val="en-US"/>
              </w:rPr>
            </w:pPr>
            <w:r w:rsidRPr="00F41EC3">
              <w:rPr>
                <w:sz w:val="20"/>
                <w:szCs w:val="20"/>
                <w:lang w:val="en-US"/>
              </w:rPr>
              <w:t>nazarovia@rosrezerv.ru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РосРезерв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RSS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Где робот ищет rss в техническом рейтинге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Оказана консультация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Павел Дёмкин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ФССП России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Технический Рейтинг ОД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Неполадки в тех.рейтинге открытых данных.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Парфентьев М.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13.05.2015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13.05.2015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Прасолов Н.Н.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ito-pnn@tverfin.ru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Министерство финансов Тверской области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Подскажите, а сервис https://gosmonitor.ru/check-opendata работает только с csv файлами? Мы реорганизуем раздел под работу с json файлами, есть аналогичный скрипт проверки под данный формат?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В логах ошибка:</w:t>
            </w:r>
            <w:r w:rsidRPr="00F41EC3">
              <w:rPr>
                <w:sz w:val="20"/>
                <w:szCs w:val="20"/>
              </w:rPr>
              <w:br/>
              <w:t>“Страница http://reg.tverfin.ru/opendata/list.csv вернула HTTP-код 404”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16.04.2015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16.04.2015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Катин Андрей Николаевич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katin@gov-murman.ru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Комитет по развитию информационных технолог</w:t>
            </w:r>
            <w:r w:rsidRPr="00F41EC3">
              <w:rPr>
                <w:sz w:val="20"/>
                <w:szCs w:val="20"/>
              </w:rPr>
              <w:lastRenderedPageBreak/>
              <w:t>ий и связи Мурманской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 мониторинге официальных сайтов государст</w:t>
            </w:r>
            <w:r w:rsidRPr="00F41EC3">
              <w:rPr>
                <w:sz w:val="20"/>
                <w:szCs w:val="20"/>
              </w:rPr>
              <w:lastRenderedPageBreak/>
              <w:t>венных органов и органов местного самоуправления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Заметили такую странность.</w:t>
            </w:r>
            <w:r w:rsidRPr="00F41EC3">
              <w:rPr>
                <w:sz w:val="20"/>
                <w:szCs w:val="20"/>
              </w:rPr>
              <w:br/>
              <w:t xml:space="preserve">При размещенном виджете «Госмонитора» время загрузки главной страницы (сек.) составляет 6.27 </w:t>
            </w:r>
            <w:r w:rsidRPr="00F41EC3">
              <w:rPr>
                <w:sz w:val="20"/>
                <w:szCs w:val="20"/>
              </w:rPr>
              <w:lastRenderedPageBreak/>
              <w:t>(https://gosmonitor.ru/ratings/minec/regional/tech)</w:t>
            </w:r>
            <w:r w:rsidRPr="00F41EC3">
              <w:rPr>
                <w:sz w:val="20"/>
                <w:szCs w:val="20"/>
              </w:rPr>
              <w:br/>
              <w:t>Вчера (22.04.2015) на ночь отключили виджет и время загрузки главной страницы (сек.) сократилось до 4.66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Есть ли возможность пересмотреть подсчет времени загрузки главной страницы? Или переработать сам скрипт?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16.04.2015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16.04.2015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Узденов Рашид Магомедович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baron01012000@mail.ru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Смена логина или пароля для Узденов Рашид Магомедович на сайте АИС "Мониторинг госсайтов"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 Вы не могли бы отправить сылку для создание новой учетной записи для нового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05.05.2015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Сергей Филиппов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akatuy@mail.ru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МинПрироды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Карта сайта Минприроды России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Уважаемые коллеги.</w:t>
            </w:r>
            <w:r w:rsidRPr="00F41EC3">
              <w:rPr>
                <w:sz w:val="20"/>
                <w:szCs w:val="20"/>
              </w:rPr>
              <w:br/>
              <w:t>В техническом рейтинге https://gosmonitor.ru/ratings/minec/federal/tech отмечено, что на сайте http://mnr.gov.ru/ отсутствует карта сайта.</w:t>
            </w:r>
            <w:r w:rsidRPr="00F41EC3">
              <w:rPr>
                <w:sz w:val="20"/>
                <w:szCs w:val="20"/>
              </w:rPr>
              <w:br/>
              <w:t>Обращаем внимание на наличие карты http://mnr.gov.ru/search/map.php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12.05.2015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12.05.2015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Малацион Елена Владимировна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MalazionEV@tatenergosbyt.ru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Татэнергосбыт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RE: Смена статуса отзыва </w:t>
            </w:r>
            <w:r w:rsidRPr="00F41EC3">
              <w:rPr>
                <w:sz w:val="20"/>
                <w:szCs w:val="20"/>
              </w:rPr>
              <w:lastRenderedPageBreak/>
              <w:t>"Проблема"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Добрый день! Проблема с https://rpn.gov.ru:9090/ не решена, веб страница не доступна, </w:t>
            </w:r>
            <w:r w:rsidRPr="00F41EC3">
              <w:rPr>
                <w:sz w:val="20"/>
                <w:szCs w:val="20"/>
              </w:rPr>
              <w:lastRenderedPageBreak/>
              <w:t>пользовалась несколькими браузерами.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13.05.2015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13.05.2015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GM149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Кочеткова Елена Андреевна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Kochetkova_EA@rostransnadzor.ru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РосТрансНадзор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Новый отзыв</w:t>
            </w:r>
            <w:proofErr w:type="gramStart"/>
            <w:r w:rsidRPr="00F41EC3">
              <w:rPr>
                <w:sz w:val="20"/>
                <w:szCs w:val="20"/>
              </w:rPr>
              <w:t xml:space="preserve"> Н</w:t>
            </w:r>
            <w:proofErr w:type="gramEnd"/>
            <w:r w:rsidRPr="00F41EC3">
              <w:rPr>
                <w:sz w:val="20"/>
                <w:szCs w:val="20"/>
              </w:rPr>
              <w:t>е скачиваются файлы.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Подскажите пожалуйста, какая ситуация на данный момент по проведению оценки нового сайта Ространснадзора и дать заключение и рекомендации по наполнению и структуре сайта Ространснадзора?</w:t>
            </w:r>
            <w:r w:rsidRPr="00F41EC3">
              <w:rPr>
                <w:sz w:val="20"/>
                <w:szCs w:val="20"/>
              </w:rPr>
              <w:br/>
              <w:t>Проведена ли оценка? И где можно посмотреть результаты?</w:t>
            </w:r>
            <w:r w:rsidRPr="00F41EC3">
              <w:rPr>
                <w:sz w:val="20"/>
                <w:szCs w:val="20"/>
              </w:rPr>
              <w:br/>
              <w:t>Заранее Спасибо!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14.05.2015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Петрук Юлия Викторовна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Petruk@admstrj.tomsk.ru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Администрации городского округа Стрежевой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Вам присвоена роль Куратор в системе gosmonitor.ru.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  <w:t>Официальный сайт органов местного самоуправления городского округа Стрежевой admstrj.tomsk.ru на данный момент не появился в рейтингах системы.</w:t>
            </w:r>
            <w:r w:rsidRPr="00F41EC3">
              <w:rPr>
                <w:sz w:val="20"/>
                <w:szCs w:val="20"/>
              </w:rPr>
              <w:br/>
              <w:t>Подскажите, пожалуйста, когда можно будет его увидеть в системе.</w:t>
            </w:r>
            <w:r w:rsidRPr="00F41EC3">
              <w:rPr>
                <w:sz w:val="20"/>
                <w:szCs w:val="20"/>
              </w:rPr>
              <w:br/>
              <w:t>Спасибо.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lko Vsevolod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fcsm@crc.ru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РосПотребНадзор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txt-файл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 вам обращается куратор сайта Роспотребнадзора Улько Всеволод</w:t>
            </w:r>
            <w:r w:rsidRPr="00F41EC3">
              <w:rPr>
                <w:sz w:val="20"/>
                <w:szCs w:val="20"/>
              </w:rPr>
              <w:br/>
              <w:t>Евгеньевич!</w:t>
            </w:r>
            <w:r w:rsidRPr="00F41EC3">
              <w:rPr>
                <w:sz w:val="20"/>
                <w:szCs w:val="20"/>
              </w:rPr>
              <w:br/>
              <w:t>Прошу выслать txt-файл для метрики.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19.05.2015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19.05.2015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popov.nikolay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popov.nikolay@protect.donpac.ru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Министерство труда и социального развития Ростовской области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Запрос txt-файла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Вышлите пожалуйста ТХТ-файл, необходимый для сбора и визуализации метрики на сайте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21.05.2015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Хохлов Александр Федорович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hohlov@gov66.ru&gt;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Сайт Правительства Свердловской обл.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FW: Начало проверки целостности ссылок сайта http://www.midural.ru/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Прошу пояснить каким образом проверяются ссылки - в рейтинге у нас отображается три некорректных ссылки,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22.05.2015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22.05.2015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Александр Ламонов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Aleksandr.Lamonov@tularegion.ru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Группа развития проекта «Открытый регион»</w:t>
            </w:r>
            <w:r w:rsidRPr="00F41EC3">
              <w:rPr>
                <w:sz w:val="20"/>
                <w:szCs w:val="20"/>
              </w:rPr>
              <w:br/>
              <w:t>государственного автономного учреждения</w:t>
            </w:r>
            <w:r w:rsidRPr="00F41EC3">
              <w:rPr>
                <w:sz w:val="20"/>
                <w:szCs w:val="20"/>
              </w:rPr>
              <w:br/>
              <w:t>Тульской области «Центр информационных технологий»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Fwd: Рейтинг открытых данных портал Правительства Тульской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  <w:t>Поправьте, пожалуйста, «Рейтинг открытых данных» портал Правительства Тульской области</w:t>
            </w:r>
            <w:r w:rsidRPr="00F41EC3">
              <w:rPr>
                <w:sz w:val="20"/>
                <w:szCs w:val="20"/>
              </w:rPr>
              <w:br/>
              <w:t>Количество наборов открытых данных – 664 http://www.opendata71.ru/</w:t>
            </w:r>
            <w:r w:rsidRPr="00F41EC3">
              <w:rPr>
                <w:sz w:val="20"/>
                <w:szCs w:val="20"/>
              </w:rPr>
              <w:br/>
              <w:t>Наличие страницы реестра да</w:t>
            </w:r>
            <w:r w:rsidRPr="00F41EC3">
              <w:rPr>
                <w:sz w:val="20"/>
                <w:szCs w:val="20"/>
              </w:rPr>
              <w:br/>
              <w:t>Наличие машинного представления да</w:t>
            </w:r>
            <w:r w:rsidRPr="00F41EC3">
              <w:rPr>
                <w:sz w:val="20"/>
                <w:szCs w:val="20"/>
              </w:rPr>
              <w:br/>
              <w:t>Машинное представление в формате RDFa да</w:t>
            </w:r>
            <w:r w:rsidRPr="00F41EC3">
              <w:rPr>
                <w:sz w:val="20"/>
                <w:szCs w:val="20"/>
              </w:rPr>
              <w:br/>
              <w:t>Наличие страницы паспортов ОД да</w:t>
            </w:r>
            <w:r w:rsidRPr="00F41EC3">
              <w:rPr>
                <w:sz w:val="20"/>
                <w:szCs w:val="20"/>
              </w:rPr>
              <w:br/>
              <w:t>Веб адреса паспортов ОД корректны да</w:t>
            </w:r>
            <w:r w:rsidRPr="00F41EC3">
              <w:rPr>
                <w:sz w:val="20"/>
                <w:szCs w:val="20"/>
              </w:rPr>
              <w:br/>
              <w:t>Наличие машинного представления паспортов ОД да</w:t>
            </w:r>
            <w:r w:rsidRPr="00F41EC3">
              <w:rPr>
                <w:sz w:val="20"/>
                <w:szCs w:val="20"/>
              </w:rPr>
              <w:br/>
              <w:t>Паспорта ОД представлены в формате RDFa да</w:t>
            </w:r>
            <w:r w:rsidRPr="00F41EC3">
              <w:rPr>
                <w:sz w:val="20"/>
                <w:szCs w:val="20"/>
              </w:rPr>
              <w:br/>
              <w:t>Наличие наборов паспортов да</w:t>
            </w:r>
            <w:r w:rsidRPr="00F41EC3">
              <w:rPr>
                <w:sz w:val="20"/>
                <w:szCs w:val="20"/>
              </w:rPr>
              <w:br/>
              <w:t>Наборы паспортов публикуются в формате XML или CSV да</w:t>
            </w:r>
            <w:r w:rsidRPr="00F41EC3">
              <w:rPr>
                <w:sz w:val="20"/>
                <w:szCs w:val="20"/>
              </w:rPr>
              <w:br/>
              <w:t>Наборы паспортов актуальны да</w:t>
            </w:r>
            <w:r w:rsidRPr="00F41EC3">
              <w:rPr>
                <w:sz w:val="20"/>
                <w:szCs w:val="20"/>
              </w:rPr>
              <w:br/>
              <w:t>Также написали комментарий по оставшимся проблемам.</w:t>
            </w:r>
            <w:r w:rsidRPr="00F41EC3">
              <w:rPr>
                <w:sz w:val="20"/>
                <w:szCs w:val="20"/>
              </w:rPr>
              <w:br/>
              <w:t>Сайт для проверки http://www.opendata71.ru/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</w:t>
            </w:r>
            <w:r w:rsidRPr="00F41EC3">
              <w:rPr>
                <w:sz w:val="20"/>
                <w:szCs w:val="20"/>
              </w:rPr>
              <w:lastRenderedPageBreak/>
              <w:t>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GM1</w:t>
            </w:r>
            <w:r w:rsidRPr="00F41EC3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Геннадий </w:t>
            </w:r>
            <w:r w:rsidRPr="00F41EC3">
              <w:rPr>
                <w:sz w:val="20"/>
                <w:szCs w:val="20"/>
              </w:rPr>
              <w:lastRenderedPageBreak/>
              <w:t>Блинов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g.blinov@roszel</w:t>
            </w:r>
            <w:r w:rsidRPr="00F41EC3">
              <w:rPr>
                <w:sz w:val="20"/>
                <w:szCs w:val="20"/>
              </w:rPr>
              <w:lastRenderedPageBreak/>
              <w:t>dor.ru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ФКУ </w:t>
            </w:r>
            <w:r w:rsidRPr="00F41EC3">
              <w:rPr>
                <w:sz w:val="20"/>
                <w:szCs w:val="20"/>
              </w:rPr>
              <w:lastRenderedPageBreak/>
              <w:t>УСЗ, Росжелдор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Вопрос</w:t>
            </w:r>
            <w:r w:rsidR="001B33D9" w:rsidRPr="00F41EC3">
              <w:rPr>
                <w:sz w:val="20"/>
                <w:szCs w:val="20"/>
              </w:rPr>
              <w:t xml:space="preserve">, </w:t>
            </w:r>
            <w:r w:rsidR="001B33D9" w:rsidRPr="00F41EC3">
              <w:rPr>
                <w:sz w:val="20"/>
                <w:szCs w:val="20"/>
              </w:rPr>
              <w:lastRenderedPageBreak/>
              <w:t>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Кураторст</w:t>
            </w:r>
            <w:r w:rsidRPr="00F41EC3">
              <w:rPr>
                <w:sz w:val="20"/>
                <w:szCs w:val="20"/>
              </w:rPr>
              <w:lastRenderedPageBreak/>
              <w:t>во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br/>
            </w:r>
            <w:proofErr w:type="gramStart"/>
            <w:r w:rsidRPr="00F41EC3">
              <w:rPr>
                <w:sz w:val="20"/>
                <w:szCs w:val="20"/>
              </w:rPr>
              <w:t>Прошу</w:t>
            </w:r>
            <w:proofErr w:type="gramEnd"/>
            <w:r w:rsidRPr="00F41EC3">
              <w:rPr>
                <w:sz w:val="20"/>
                <w:szCs w:val="20"/>
              </w:rPr>
              <w:t xml:space="preserve"> сообщить </w:t>
            </w:r>
            <w:proofErr w:type="gramStart"/>
            <w:r w:rsidRPr="00F41EC3">
              <w:rPr>
                <w:sz w:val="20"/>
                <w:szCs w:val="20"/>
              </w:rPr>
              <w:t>каким</w:t>
            </w:r>
            <w:proofErr w:type="gramEnd"/>
            <w:r w:rsidRPr="00F41EC3">
              <w:rPr>
                <w:sz w:val="20"/>
                <w:szCs w:val="20"/>
              </w:rPr>
              <w:t xml:space="preserve"> образом я могу стать куратором сайта, а также исключить из кураторов сайта уволившегося сотрудника.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Добрый день, для </w:t>
            </w:r>
            <w:r w:rsidRPr="00F41EC3">
              <w:rPr>
                <w:sz w:val="20"/>
                <w:szCs w:val="20"/>
              </w:rPr>
              <w:lastRenderedPageBreak/>
              <w:t>получения доступа уровня "Куратор" нам необходим скан письма в адрес департамента государственного регулирования в экономике (МинЭкономРазвития) на официальном бланке вашей организации, в письме необходимо отразить все требуемые изменения, указать адрес сайта вашей организации, а так же учетные данные текущих и будущих кураторов (адреса электронной почты).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</w:t>
            </w:r>
            <w:r w:rsidRPr="00F41EC3">
              <w:rPr>
                <w:sz w:val="20"/>
                <w:szCs w:val="20"/>
              </w:rPr>
              <w:lastRenderedPageBreak/>
              <w:t>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04.06.20</w:t>
            </w:r>
            <w:r w:rsidRPr="00F41EC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04.06.2</w:t>
            </w:r>
            <w:r w:rsidRPr="00F41EC3">
              <w:rPr>
                <w:sz w:val="20"/>
                <w:szCs w:val="20"/>
              </w:rPr>
              <w:lastRenderedPageBreak/>
              <w:t>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Елена Черникова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Elena.Chernikova@minfin.ru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Документ Microsoft Word (7) (2)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Коллеги, добрый день.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По договоренности с Владимиром Вакуловым направляю текущую информацию о ходе работ по устранению замечаний экспертного рейтинга сайта.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Просим посмотреть, дать комментарии, учесть и соответственно актуализировать наши позиции в рейтингах.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 xml:space="preserve">Также коллеги из команды наших разработчиков сегодня предполагают добить экспертный </w:t>
            </w:r>
            <w:r w:rsidRPr="00F41EC3">
              <w:rPr>
                <w:sz w:val="20"/>
                <w:szCs w:val="20"/>
              </w:rPr>
              <w:lastRenderedPageBreak/>
              <w:t>рейтинг открытых данных: реализовать страницу с АПИ и разместить визуализированные html-таблицами наборы данных. Просьба также отсмотреть по возможности – дать замечания либо учесть.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день, Ваши комментарии уже рассматриваются нашими экспертами.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04.06.2015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"Магаррамова Д.А,"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magarramovada@tomsk.gov.ru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Томской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Введение в опытную эксплуатацию нового сайта Администрации Томской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На текущем сайте Администрации Томской области есть виджет гомонитор (http://tomsk.gov.ru</w:t>
            </w:r>
            <w:proofErr w:type="gramStart"/>
            <w:r w:rsidRPr="00F41EC3">
              <w:rPr>
                <w:sz w:val="20"/>
                <w:szCs w:val="20"/>
              </w:rPr>
              <w:t xml:space="preserve"> )</w:t>
            </w:r>
            <w:proofErr w:type="gramEnd"/>
            <w:r w:rsidRPr="00F41EC3">
              <w:rPr>
                <w:sz w:val="20"/>
                <w:szCs w:val="20"/>
              </w:rPr>
              <w:t>. Мы вводим в эксплуатацию новый сайт Администрации Томской области. Каков порядок подключения виджета?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Веденеев Александр Васильевич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alex_v@n-vartovsk.ru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Официальный сайт органов местного самоуправления города Нижневаторска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Технический рейтинг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</w:t>
            </w:r>
            <w:r w:rsidRPr="00F41EC3">
              <w:rPr>
                <w:sz w:val="20"/>
                <w:szCs w:val="20"/>
              </w:rPr>
              <w:br/>
              <w:t>Прошу дать свои комментарии о распределении мест в техническом рейтинге (скриншот http://prntscr.com/7efrdh)</w:t>
            </w:r>
            <w:r w:rsidRPr="00F41EC3">
              <w:rPr>
                <w:sz w:val="20"/>
                <w:szCs w:val="20"/>
              </w:rPr>
              <w:br/>
              <w:t xml:space="preserve">На скриншоте видно, что ряд показателей на много лучше показателей других сайтов, но при этом в рейтинге занимаем 147 место. В </w:t>
            </w:r>
            <w:proofErr w:type="gramStart"/>
            <w:r w:rsidRPr="00F41EC3">
              <w:rPr>
                <w:sz w:val="20"/>
                <w:szCs w:val="20"/>
              </w:rPr>
              <w:t>связи</w:t>
            </w:r>
            <w:proofErr w:type="gramEnd"/>
            <w:r w:rsidRPr="00F41EC3">
              <w:rPr>
                <w:sz w:val="20"/>
                <w:szCs w:val="20"/>
              </w:rPr>
              <w:t xml:space="preserve"> с чем это так происходит?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https://gosmonitor.ru/mob/418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GM159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Елена Черникова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Elena.Chernikova@minfin.ru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1B33D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благодарность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Документ Microsoft Word (7) (2)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Коллеги, спасибо за оперативный пересчет экспертного рейтинга открытых данных и заслуженное нами (я в этом уверена) первое место.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t>Команда разработчиков дружно отмечает, руководство поставлено в известность и мотивировано положительным опытом продвигаться в направлении повышения понятности, доступности и востребованности информации Минфина гражданами.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Пономарева Марина Александровна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m.ponomareva@egov66.ru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Правительство Свердловской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Открытые данные Свердловской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Требуется размещение наборов открытых данных, опубликованных на Портале Открытого Правительства Свердловской области http://open.midural.ru/ на data.gov.ru.</w:t>
            </w:r>
            <w:r w:rsidRPr="00F41EC3">
              <w:rPr>
                <w:sz w:val="20"/>
                <w:szCs w:val="20"/>
              </w:rPr>
              <w:br/>
              <w:t>Со стороны нашего Портала:</w:t>
            </w:r>
            <w:r w:rsidRPr="00F41EC3">
              <w:rPr>
                <w:sz w:val="20"/>
                <w:szCs w:val="20"/>
              </w:rPr>
              <w:br/>
              <w:t>∙ раздел «Открытые данные» выполнен в соответствии Методическими рекомендациями data.gov.ru;</w:t>
            </w:r>
            <w:r w:rsidRPr="00F41EC3">
              <w:rPr>
                <w:sz w:val="20"/>
                <w:szCs w:val="20"/>
              </w:rPr>
              <w:br/>
              <w:t>∙ наборы открытых данных представлены в формате, csv или xml;</w:t>
            </w:r>
            <w:r w:rsidRPr="00F41EC3">
              <w:rPr>
                <w:sz w:val="20"/>
                <w:szCs w:val="20"/>
              </w:rPr>
              <w:br/>
              <w:t>∙ раздел «Открытые данные» успешно проходит проверку посредством сервиса - http://data.gov.ru/check-opendata.</w:t>
            </w:r>
            <w:r w:rsidRPr="00F41EC3">
              <w:rPr>
                <w:sz w:val="20"/>
                <w:szCs w:val="20"/>
              </w:rPr>
              <w:br/>
              <w:t>Прошу указать дальнейшие шаги, чтобы обеспечить возможность автоматической загрузки наборов открытых данных с Портала Открытого Правительства Свердловской области на data.gov.ru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Улько Всеволод Евгеньевич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fcsm@crc.ru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Роспотребнадзор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 Вам обращается куратор сайта Роспотребнадзора Улько Всеволод</w:t>
            </w:r>
            <w:r w:rsidRPr="00F41EC3">
              <w:rPr>
                <w:sz w:val="20"/>
                <w:szCs w:val="20"/>
              </w:rPr>
              <w:br/>
              <w:t>Евгеньевич.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t>К нам поступают отзывы о виджете размещенном на сайте.</w:t>
            </w:r>
            <w:r w:rsidRPr="00F41EC3">
              <w:rPr>
                <w:sz w:val="20"/>
                <w:szCs w:val="20"/>
              </w:rPr>
              <w:br/>
              <w:t>Отзывы содержат жалобы на размещение данного виджета с левой стороны</w:t>
            </w:r>
            <w:r w:rsidRPr="00F41EC3">
              <w:rPr>
                <w:sz w:val="20"/>
                <w:szCs w:val="20"/>
              </w:rPr>
              <w:br/>
              <w:t>сайта, который мешает отправить электронное обращение через</w:t>
            </w:r>
            <w:r w:rsidRPr="00F41EC3">
              <w:rPr>
                <w:sz w:val="20"/>
                <w:szCs w:val="20"/>
              </w:rPr>
              <w:br/>
              <w:t>электронную приемную.</w:t>
            </w:r>
            <w:r w:rsidRPr="00F41EC3">
              <w:rPr>
                <w:sz w:val="20"/>
                <w:szCs w:val="20"/>
              </w:rPr>
              <w:br/>
              <w:t>Просьба, подскажите как переместить данный виджет на правую сторону</w:t>
            </w:r>
            <w:r w:rsidRPr="00F41EC3">
              <w:rPr>
                <w:sz w:val="20"/>
                <w:szCs w:val="20"/>
              </w:rPr>
              <w:br/>
              <w:t>сайта. Пришлите переделанный скрипт или укажите где поменять данные</w:t>
            </w:r>
            <w:r w:rsidRPr="00F41EC3">
              <w:rPr>
                <w:sz w:val="20"/>
                <w:szCs w:val="20"/>
              </w:rPr>
              <w:br/>
              <w:t>настройки.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 xml:space="preserve">Добрый день, для изменения виджета необходимо зайти в профиль Вашего сайта </w:t>
            </w:r>
            <w:r w:rsidRPr="00F41EC3">
              <w:rPr>
                <w:sz w:val="20"/>
                <w:szCs w:val="20"/>
              </w:rPr>
              <w:lastRenderedPageBreak/>
              <w:t>на gosmonitor.ru (для РосПотребНадзора - https://gosmonitor.ru/mob/197)</w:t>
            </w:r>
            <w:r w:rsidRPr="00F41EC3">
              <w:rPr>
                <w:sz w:val="20"/>
                <w:szCs w:val="20"/>
              </w:rPr>
              <w:br/>
              <w:t>В разделе "Информация для куратора", необходимо изменить настройки виджета и нажать кнопку "Сохранить" (см. скриншот), положение виджета изменится автоматически, после сохранения изменений.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 уважением, Служба 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08.06.2015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"Андрей Ненастьев"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&lt;maineditor@cherinfo.ru&gt;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Официальный сайт города Череповца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Re: Детали учётной записи для maineditor_21396 на АИС "Мониторинг госсайтов"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proofErr w:type="gramStart"/>
            <w:r w:rsidRPr="00F41EC3">
              <w:rPr>
                <w:sz w:val="20"/>
                <w:szCs w:val="20"/>
              </w:rPr>
              <w:t>Все прочитал о системе, все вроде понял, кроме одного: как принять участие в рейтинге муниципальных сайтов? :)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день, список рейтинга муниципальных образований утверждается в МинЭкономРазвития, однако Вы можете принять участие в рейтинге "Активных участников", в нем присутствуют все рейтинги, кроме экспертных. для участия в рейтинге "Активных участников" необходимо: 1) </w:t>
            </w:r>
            <w:r w:rsidRPr="00F41EC3">
              <w:rPr>
                <w:sz w:val="20"/>
                <w:szCs w:val="20"/>
              </w:rPr>
              <w:lastRenderedPageBreak/>
              <w:t>зарегистрироваться на сайте gosmonitor.ru 2) после подтверждения регистрации на главной странице сайта вместо кнопки "зарегистрироваться" (синего цвета, в правой половине окна), появится кнопка "участвовать" 3) заполнить анкету участника 4) дождаться одобрения анкеты модераторами</w:t>
            </w:r>
            <w:r w:rsidRPr="00F41EC3">
              <w:rPr>
                <w:sz w:val="20"/>
                <w:szCs w:val="20"/>
              </w:rPr>
              <w:br/>
              <w:t>На следующий день, после одобрения, сайт появится в рейтинге "Активных участников" и для него просчитаются рейтинги.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 уважением, Служба 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10.06.2015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10.06.2015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"Eugene Fedin"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eugfed@gmail.com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B33D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На АИС «Мониторинг государственных сайтов» не функционирует поиск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Шаги по воспроизведению</w:t>
            </w:r>
            <w:r w:rsidRPr="00F41EC3">
              <w:rPr>
                <w:sz w:val="20"/>
                <w:szCs w:val="20"/>
              </w:rPr>
              <w:br/>
              <w:t>1. Набрать в поиске «Государственная дума» (строка не принципиальна)</w:t>
            </w:r>
            <w:r w:rsidRPr="00F41EC3">
              <w:rPr>
                <w:sz w:val="20"/>
                <w:szCs w:val="20"/>
              </w:rPr>
              <w:br/>
              <w:t>2. Нажать на лупу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Другой вариант — просто перейти по ссылке. Например, https://gosmonitor.ru/search?text=%D1%81%D0%BE%D0%B2%D0%B5%D1%82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br/>
              <w:t>Ожидаемый результат</w:t>
            </w:r>
            <w:r w:rsidRPr="00F41EC3">
              <w:rPr>
                <w:sz w:val="20"/>
                <w:szCs w:val="20"/>
              </w:rPr>
              <w:br/>
              <w:t>Страница с результатами поиска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Актуальный результат</w:t>
            </w:r>
            <w:r w:rsidRPr="00F41EC3">
              <w:rPr>
                <w:sz w:val="20"/>
                <w:szCs w:val="20"/>
              </w:rPr>
              <w:br/>
              <w:t>Ошибка 503 (см. вложение)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AE5D4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день! Спасибо! Ошибка устранена.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"Вировлянский Алексей"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vab-15@yandex.ru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62447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E74603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Re: Создание отзыва "Хотел заплатить налоги, больше не хочу.".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почему мне запрещен доступ? мне написать отношение к вашему сайту на Президентской страничке?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AE5D4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</w:t>
            </w:r>
            <w:r w:rsidRPr="00F41EC3">
              <w:rPr>
                <w:sz w:val="20"/>
                <w:szCs w:val="20"/>
              </w:rPr>
              <w:br/>
              <w:t>Ваше письмо, к сожалению, отправлено не по адресу. По данному адресу осуществляется техническая поддержка АИС "Мониторинг госсайтов". Для оправления вашего отзыва по официальному сайту, которым вы не довольны - Вам необходимо на главной странице официального сайта данного органа подать обращение в Интернет-приемной. Спасибо.</w:t>
            </w:r>
            <w:r w:rsidRPr="00F41EC3">
              <w:rPr>
                <w:sz w:val="20"/>
                <w:szCs w:val="20"/>
              </w:rPr>
              <w:br/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15.06.2015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Галина Коржуева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kor905@mail.ru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62447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Частное лицо</w:t>
            </w:r>
            <w:r w:rsidR="007778D7" w:rsidRPr="00F41EC3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AE5D4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Re: оплата 78210177150113000237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624477" w:rsidP="001E65FE">
            <w:pPr>
              <w:jc w:val="center"/>
              <w:rPr>
                <w:sz w:val="20"/>
                <w:szCs w:val="20"/>
                <w:lang w:val="en-US"/>
              </w:rPr>
            </w:pPr>
            <w:r w:rsidRPr="00F41EC3">
              <w:rPr>
                <w:sz w:val="20"/>
                <w:szCs w:val="20"/>
              </w:rPr>
              <w:t>Пришло пустое письмо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</w:t>
            </w:r>
            <w:r w:rsidRPr="00F41EC3">
              <w:rPr>
                <w:sz w:val="20"/>
                <w:szCs w:val="20"/>
              </w:rPr>
              <w:br/>
              <w:t xml:space="preserve">Ваше письмо, к сожалению, отправлено не по адресу. По данному адресу осуществляется </w:t>
            </w:r>
            <w:r w:rsidRPr="00F41EC3">
              <w:rPr>
                <w:sz w:val="20"/>
                <w:szCs w:val="20"/>
              </w:rPr>
              <w:lastRenderedPageBreak/>
              <w:t>техническая поддержка АИС "Мониторинг госсайтов". Для оправления вашего отзыва по официальному сайту, которым вы не довольны - Вам необходимо на главной странице официального сайта данного органа подать обращение в Интернет-приемной. Спасибо.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 уважением, Служба 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GM169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Евгений Шелдуков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sheldukov@nsign.ru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Роструд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AE5D4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Допустимо ли оставить виджет только на главной странице сайта?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 xml:space="preserve">Мы служба поддержки сайта http://www.rostrud.ru/ . У нас </w:t>
            </w:r>
            <w:proofErr w:type="gramStart"/>
            <w:r w:rsidRPr="00F41EC3">
              <w:rPr>
                <w:sz w:val="20"/>
                <w:szCs w:val="20"/>
              </w:rPr>
              <w:t>установлен</w:t>
            </w:r>
            <w:proofErr w:type="gramEnd"/>
            <w:r w:rsidRPr="00F41EC3">
              <w:rPr>
                <w:sz w:val="20"/>
                <w:szCs w:val="20"/>
              </w:rPr>
              <w:t xml:space="preserve"> ваш виждет (отображается на всех страницах).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Сообщите, пожалуйста, допустимо ли, если мы оставим его только на главной странице?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да, допустимо.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 уважением, Служба 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Геннадий Блинов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g.blinov@roszeldor.ru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ФКУ УСЗ, Росжелдор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AE5D49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FW: Закончена проверка целостности ссылок по задаче </w:t>
            </w:r>
            <w:r w:rsidRPr="00F41EC3">
              <w:rPr>
                <w:sz w:val="20"/>
                <w:szCs w:val="20"/>
              </w:rPr>
              <w:lastRenderedPageBreak/>
              <w:t>8caee2db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Получил от вас письмо, в котором содержится некорректная ссылка https://gosmonitor.ru/services/link_checker/report/8caee2db.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t xml:space="preserve">При переходе по ней отображается ошибка «Страница не найдена. </w:t>
            </w:r>
            <w:r w:rsidRPr="00F41EC3">
              <w:rPr>
                <w:sz w:val="20"/>
                <w:szCs w:val="20"/>
                <w:lang w:val="en-US"/>
              </w:rPr>
              <w:t>Your</w:t>
            </w:r>
            <w:r w:rsidRPr="00963A7C">
              <w:rPr>
                <w:sz w:val="20"/>
                <w:szCs w:val="20"/>
              </w:rPr>
              <w:t xml:space="preserve"> </w:t>
            </w:r>
            <w:r w:rsidRPr="00F41EC3">
              <w:rPr>
                <w:sz w:val="20"/>
                <w:szCs w:val="20"/>
                <w:lang w:val="en-US"/>
              </w:rPr>
              <w:t>link</w:t>
            </w:r>
            <w:r w:rsidRPr="00963A7C">
              <w:rPr>
                <w:sz w:val="20"/>
                <w:szCs w:val="20"/>
              </w:rPr>
              <w:t xml:space="preserve"> </w:t>
            </w:r>
            <w:r w:rsidRPr="00F41EC3">
              <w:rPr>
                <w:sz w:val="20"/>
                <w:szCs w:val="20"/>
                <w:lang w:val="en-US"/>
              </w:rPr>
              <w:t>has</w:t>
            </w:r>
            <w:r w:rsidRPr="00963A7C">
              <w:rPr>
                <w:sz w:val="20"/>
                <w:szCs w:val="20"/>
              </w:rPr>
              <w:t xml:space="preserve"> </w:t>
            </w:r>
            <w:r w:rsidRPr="00F41EC3">
              <w:rPr>
                <w:sz w:val="20"/>
                <w:szCs w:val="20"/>
                <w:lang w:val="en-US"/>
              </w:rPr>
              <w:t>expired</w:t>
            </w:r>
            <w:r w:rsidRPr="00963A7C">
              <w:rPr>
                <w:sz w:val="20"/>
                <w:szCs w:val="20"/>
              </w:rPr>
              <w:t xml:space="preserve"> </w:t>
            </w:r>
            <w:r w:rsidRPr="00F41EC3">
              <w:rPr>
                <w:sz w:val="20"/>
                <w:szCs w:val="20"/>
                <w:lang w:val="en-US"/>
              </w:rPr>
              <w:t>or</w:t>
            </w:r>
            <w:r w:rsidRPr="00963A7C">
              <w:rPr>
                <w:sz w:val="20"/>
                <w:szCs w:val="20"/>
              </w:rPr>
              <w:t xml:space="preserve"> </w:t>
            </w:r>
            <w:r w:rsidRPr="00F41EC3">
              <w:rPr>
                <w:sz w:val="20"/>
                <w:szCs w:val="20"/>
                <w:lang w:val="en-US"/>
              </w:rPr>
              <w:t>wrong</w:t>
            </w:r>
            <w:r w:rsidRPr="00963A7C">
              <w:rPr>
                <w:sz w:val="20"/>
                <w:szCs w:val="20"/>
              </w:rPr>
              <w:t xml:space="preserve">. </w:t>
            </w:r>
            <w:r w:rsidRPr="00F41EC3">
              <w:rPr>
                <w:sz w:val="20"/>
                <w:szCs w:val="20"/>
                <w:lang w:val="en-US"/>
              </w:rPr>
              <w:t>Please repeat your request again and if it still doesn't work consider connecting our support».</w:t>
            </w:r>
            <w:r w:rsidRPr="00F41EC3">
              <w:rPr>
                <w:sz w:val="20"/>
                <w:szCs w:val="20"/>
                <w:lang w:val="en-US"/>
              </w:rPr>
              <w:br/>
            </w:r>
            <w:r w:rsidRPr="00F41EC3">
              <w:rPr>
                <w:sz w:val="20"/>
                <w:szCs w:val="20"/>
              </w:rPr>
              <w:t>Прошу сообщить корректную ссылку.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AE5D4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день! Ссылка поправлена. Попробуйте, пожалуйста, перейти снова.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Антонина Аркадьевна Приезжева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rsockanc_ca@rkn.gov.ru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РосКомНадзор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851926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Fwd: О предоставлении информации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Запрос №08АП-54979 от 17.06.2015</w:t>
            </w:r>
            <w:r w:rsidRPr="00F41EC3">
              <w:rPr>
                <w:sz w:val="20"/>
                <w:szCs w:val="20"/>
              </w:rPr>
              <w:br/>
              <w:t xml:space="preserve">О предоставлении информации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Антонина Аркадьевна Приезжева</w:t>
            </w:r>
            <w:r w:rsidRPr="00F41EC3">
              <w:rPr>
                <w:sz w:val="20"/>
                <w:szCs w:val="20"/>
              </w:rPr>
              <w:br/>
              <w:t>Заместитель руководителя службы, Руководство Службы, Центральный аппарат Роскомнадзора</w:t>
            </w:r>
            <w:r w:rsidRPr="00F41EC3">
              <w:rPr>
                <w:sz w:val="20"/>
                <w:szCs w:val="20"/>
              </w:rPr>
              <w:br/>
              <w:t>17.06.2015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1731" w:rsidRPr="00F41EC3" w:rsidRDefault="00B91731" w:rsidP="001E65FE">
            <w:pPr>
              <w:ind w:firstLine="851"/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официальном сайте Министерства энергетики Российской Федерации размещены счетчики посещаемости Яндекс. Метрики и виджет АИС «Мониторинг госсайтов», в который встроен код счетчика посещаемости 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Piwik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. По данным 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Piwik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в системе АИС «Мониторинг госсайтов» ведется рейтинг посещаемости официальных сайтов государственных органов и органов местного самоупрвления.</w:t>
            </w:r>
          </w:p>
          <w:p w:rsidR="00B91731" w:rsidRPr="00F41EC3" w:rsidRDefault="00B91731" w:rsidP="001E65FE">
            <w:pPr>
              <w:ind w:firstLine="851"/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Аналитические данные (количество посещений), собираемые и структурируемые посредством счетчика 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lastRenderedPageBreak/>
              <w:t>Piwik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встроенного в виджет АИС «Мониторинг госсайтов», принадлежат только владельцу системы (веб-мастеру или компании, которая использует 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Piwik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). Третьи лица не имеют никакого доступа к аналитическим данным пользователей 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Piwik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. Никаких персональных данных пользователей счетчик 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Piwik</w:t>
            </w: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не собирает.</w:t>
            </w:r>
          </w:p>
          <w:p w:rsidR="00B91731" w:rsidRPr="00F41EC3" w:rsidRDefault="00B91731" w:rsidP="001E65FE">
            <w:pPr>
              <w:ind w:firstLine="851"/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>Технические средства АИС «Мониторинг Госсайтов» размещаются в НПРОД Минкомсвязи России.</w:t>
            </w:r>
          </w:p>
          <w:p w:rsidR="00B91731" w:rsidRPr="00F41EC3" w:rsidRDefault="00B91731" w:rsidP="001E65FE">
            <w:pPr>
              <w:ind w:firstLine="851"/>
              <w:jc w:val="center"/>
              <w:rPr>
                <w:color w:val="252525"/>
                <w:sz w:val="20"/>
                <w:szCs w:val="20"/>
                <w:shd w:val="clear" w:color="auto" w:fill="FFFFFF"/>
              </w:rPr>
            </w:pPr>
            <w:r w:rsidRPr="00F41EC3">
              <w:rPr>
                <w:color w:val="000000" w:themeColor="text1"/>
                <w:sz w:val="20"/>
                <w:szCs w:val="20"/>
                <w:shd w:val="clear" w:color="auto" w:fill="FFFFFF"/>
              </w:rPr>
              <w:t>Политика конфиденциальности Piwik представлена по следующей ссылке</w:t>
            </w:r>
            <w:r w:rsidRPr="00F41EC3">
              <w:rPr>
                <w:color w:val="252525"/>
                <w:sz w:val="20"/>
                <w:szCs w:val="20"/>
                <w:shd w:val="clear" w:color="auto" w:fill="FFFFFF"/>
              </w:rPr>
              <w:t xml:space="preserve">: </w:t>
            </w:r>
            <w:hyperlink r:id="rId27" w:history="1">
              <w:r w:rsidRPr="00F41EC3">
                <w:rPr>
                  <w:rStyle w:val="ae"/>
                  <w:sz w:val="20"/>
                  <w:szCs w:val="20"/>
                  <w:shd w:val="clear" w:color="auto" w:fill="FFFFFF"/>
                </w:rPr>
                <w:t>http://piwik.org/privacy/</w:t>
              </w:r>
            </w:hyperlink>
            <w:r w:rsidRPr="00F41EC3">
              <w:rPr>
                <w:color w:val="252525"/>
                <w:sz w:val="20"/>
                <w:szCs w:val="20"/>
                <w:shd w:val="clear" w:color="auto" w:fill="FFFFFF"/>
              </w:rPr>
              <w:t>.</w:t>
            </w:r>
          </w:p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color w:val="333333"/>
                <w:sz w:val="20"/>
                <w:szCs w:val="20"/>
              </w:rPr>
            </w:pPr>
            <w:r w:rsidRPr="00F41EC3">
              <w:rPr>
                <w:color w:val="333333"/>
                <w:sz w:val="20"/>
                <w:szCs w:val="20"/>
              </w:rPr>
              <w:t>Алексеев Владимир Дмитриевич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set-test@yandex.ru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ФГУП «Крыловский государственный научный центр»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851926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Fwd: Детали учётной записи для Алексеев Владимир </w:t>
            </w:r>
            <w:r w:rsidRPr="00F41EC3">
              <w:rPr>
                <w:sz w:val="20"/>
                <w:szCs w:val="20"/>
              </w:rPr>
              <w:lastRenderedPageBreak/>
              <w:t>Дмитриевич на сайте gosmonitor.ru.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​​​​​Здравствуйте!</w:t>
            </w:r>
            <w:r w:rsidRPr="00F41EC3">
              <w:rPr>
                <w:sz w:val="20"/>
                <w:szCs w:val="20"/>
              </w:rPr>
              <w:br/>
              <w:t xml:space="preserve">По нашему письму № 5300/7561-2015 от 16.04.2015 ФГУП «Крыловский государственный научный центр» филиал «ЦНИИ СЭТ» не получены аттестат аккредитации и область </w:t>
            </w:r>
            <w:r w:rsidRPr="00F41EC3">
              <w:rPr>
                <w:sz w:val="20"/>
                <w:szCs w:val="20"/>
              </w:rPr>
              <w:lastRenderedPageBreak/>
              <w:t>аккредитации ИЛ «СЭТ-ТЕСТ». Прошу сообщить об отправке указанных документов.</w:t>
            </w:r>
            <w:r w:rsidRPr="00F41EC3">
              <w:rPr>
                <w:sz w:val="20"/>
                <w:szCs w:val="20"/>
              </w:rPr>
              <w:br/>
              <w:t>С уважением,</w:t>
            </w:r>
            <w:r w:rsidRPr="00F41EC3">
              <w:rPr>
                <w:sz w:val="20"/>
                <w:szCs w:val="20"/>
              </w:rPr>
              <w:br/>
              <w:t>Руководитель ИЛ «СЭТ-ТЕСТ» Алексеев Владимир Дмитриевич.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AE5D49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Здравствуйте!</w:t>
            </w:r>
            <w:r w:rsidRPr="00F41EC3">
              <w:rPr>
                <w:sz w:val="20"/>
                <w:szCs w:val="20"/>
              </w:rPr>
              <w:br/>
              <w:t xml:space="preserve">Ваше письмо, к сожалению, отправлено не по адресу. По данному адресу осуществляется </w:t>
            </w:r>
            <w:r w:rsidRPr="00F41EC3">
              <w:rPr>
                <w:sz w:val="20"/>
                <w:szCs w:val="20"/>
              </w:rPr>
              <w:lastRenderedPageBreak/>
              <w:t>техническая поддержка АИС "Мониторинг госсайтов". Для оправления вашего отзыва по официальному сайту, которым вы не довольны - Вам необходимо на главной странице официального сайта данного органа подать обращение в Интернет-приемной. Спасибо.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 уважением, Служба 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Левинтов А.И.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17.06.2015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Александр Семёнов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sprogram@mail.ru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МО "Цильнинский район" Ульяновской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851926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 проверке корректности открытых данных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</w:t>
            </w:r>
            <w:r w:rsidRPr="00F41EC3">
              <w:rPr>
                <w:sz w:val="20"/>
                <w:szCs w:val="20"/>
              </w:rPr>
              <w:br/>
              <w:t xml:space="preserve">Меня зовут Александр. Я являюсь администратором сайта администрации МО "Цильнинский район" Ульяновской области www.cilna.ru. В Ульяновской области работу по совершенствованию сайтов районных администраций и органов гос.власти курирует информационный отдел Управления делами Ульяновской области во главе с Рябушко Александром Николаевичем. В настоящее время он активно и настоятельно рекомендует администраторам районных сайтов </w:t>
            </w:r>
            <w:r w:rsidRPr="00F41EC3">
              <w:rPr>
                <w:sz w:val="20"/>
                <w:szCs w:val="20"/>
              </w:rPr>
              <w:lastRenderedPageBreak/>
              <w:t>готовить и размещать открытые данные на своих ресурсах. Я лично разместил на сайте www.cilna.ru два набора открытых данных. Все сделал в соответствии с рекомендациями версии 3.0, проверил корректность размещения Вашим специальным инструментом для проверки https://gosmonitor.ru/check-opendata?url=www.cilna.ru. Все оказалось корректно за исключением наличия формата RDF (размещал в csv). Однако в произведенном анализе открытых данных на очередной рабочей группе Рябушко записал мой сайт в список худших по публикации открытых данных. В анализе написано "Формат открытых данных не верен". Я в ответ написал ему письмо, в котором разъяснил, что проверял свой ресурс инструментом https://gosmonitor.ru/check-opendata?url=www.cilna.ru. В ответ он написал мне письмо следующего содержания:</w:t>
            </w:r>
            <w:r w:rsidRPr="00F41EC3">
              <w:rPr>
                <w:sz w:val="20"/>
                <w:szCs w:val="20"/>
              </w:rPr>
              <w:br/>
              <w:t>"Александр, позволю не согласиться с Вами. Валидатор госмонитора работает с ошибками, о чём знают его администраторы. Поэтому, все комментарии ждите от Анастасии Кашиной и Анастасии Петровой." Кашина и Петрова - его сотрудницы.</w:t>
            </w:r>
            <w:r w:rsidRPr="00F41EC3">
              <w:rPr>
                <w:sz w:val="20"/>
                <w:szCs w:val="20"/>
              </w:rPr>
              <w:br/>
              <w:t xml:space="preserve">В связи с вышеизложенным хочу спросить Вас, действительно ли </w:t>
            </w:r>
            <w:r w:rsidRPr="00F41EC3">
              <w:rPr>
                <w:sz w:val="20"/>
                <w:szCs w:val="20"/>
              </w:rPr>
              <w:lastRenderedPageBreak/>
              <w:t>"Валидатор госмонитора работает с ошибками, о чём знают его администраторы.", как пишет мое областное вышестоящее руководство? Либо опровергните его слова.</w:t>
            </w:r>
            <w:r w:rsidRPr="00F41EC3">
              <w:rPr>
                <w:sz w:val="20"/>
                <w:szCs w:val="20"/>
              </w:rPr>
              <w:br/>
              <w:t>От себя хочу добавить, что я сам произвел проверку сайтов других районных администраций Ульяновской области (24 сайта). И ни один из них не прошел проверку корректности, что неудивительно, ведь открытые данные на этих ресурсах размещены с ошибками, в неверной кодировке, не соответствуют метод. рекомендациям. Однако, в "худшие" попал именно мой ресурс.</w:t>
            </w:r>
            <w:r w:rsidRPr="00F41EC3">
              <w:rPr>
                <w:sz w:val="20"/>
                <w:szCs w:val="20"/>
              </w:rPr>
              <w:br/>
              <w:t>Спасибо! Очень надеюсь на Ваш ответ.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Уважаемый Александр, в настоящий момент жалоб по поводу работы инструмента проверки открытых данных не зарегистрировано, инструмент работает. На данный момент, разрабатывается более детализированный инструмент, сейчас он находится в ограниченном доступе.</w:t>
            </w:r>
            <w:r w:rsidRPr="00F41EC3">
              <w:rPr>
                <w:sz w:val="20"/>
                <w:szCs w:val="20"/>
              </w:rPr>
              <w:br/>
              <w:t xml:space="preserve">Для более детального </w:t>
            </w:r>
            <w:r w:rsidRPr="00F41EC3">
              <w:rPr>
                <w:sz w:val="20"/>
                <w:szCs w:val="20"/>
              </w:rPr>
              <w:lastRenderedPageBreak/>
              <w:t>рассмотрения Вашего вопроса и помощи в создании и корректировке наборов открытых данных наши специалисты готовы оказать Вам консультацию, для этого просим Вас оставить свой рабочий login skype.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22.06.2015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Степанова Юлия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stepanova.julia@amur-cit.ru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Правительство Амурской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851926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Правительство Амурской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spacing w:after="240"/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Просим ответить на комментарии в Экспертном рейтинге Портала Правительства Амурской области.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Также сообщаем, что в виджете снова отображается неправильное место в рейтинге. На данный момент наш Портал находится на 11 месте в рейтинге Народном, в виджете отображается 13 место. Скрин в приложении.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Здравствуйте, Ваши комментарии, были просмотрены, и по каждому был дан ответ, приносим свои извинения, за столь долгое ожидание ответа, что касается виджета, на момент получения Вашего письма, наши разработчики уже занимались данной проблемой, и она была решена, благодарим за сотрудничество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23.06.2015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Елена Черникова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Elena.Chernikova@minfin.ru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851926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Документ Microsoft Word (7) (2)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Коллеги, добрый день.</w:t>
            </w:r>
            <w:r w:rsidRPr="00F41EC3">
              <w:rPr>
                <w:sz w:val="20"/>
                <w:szCs w:val="20"/>
              </w:rPr>
              <w:br/>
              <w:t>Подскажите, пожалуйста, будет ли видеть ваш робот наш реестр открытых данных, скрытый по умолчанию средствами html?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 решен по телефону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24.06.2015</w:t>
            </w:r>
          </w:p>
        </w:tc>
      </w:tr>
      <w:tr w:rsidR="007778D7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GM179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Игнатьева Татьяна Юрьевна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Tatiana.Ignatieva@minfin.ru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851926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Неработоспособность счетчиков ошибок целостности ссылок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на сегодняшний момент, согласно вашим комментариям, у нас некорректно рассчитываются параметры технического рейтинга, а именно целостность ссылок и заголовки HTTP. Прошу сообщить, когда данные ошибки будут устранены, а также на период устранения исключить данные параметры из расчета рейтинга. Кроме того, на данный момент при изменении места в рейтинге, информация на виджете, размещенном на сайте Министерства финансов Российской Федерации не обновляется.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 решен по телефону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7778D7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778D7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9449C1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Тишуков Алексей Сергеевич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9449C1" w:rsidP="001E65FE">
            <w:pPr>
              <w:jc w:val="center"/>
              <w:rPr>
                <w:sz w:val="20"/>
                <w:szCs w:val="20"/>
                <w:lang w:val="en-US"/>
              </w:rPr>
            </w:pPr>
            <w:r w:rsidRPr="00F41EC3">
              <w:rPr>
                <w:sz w:val="20"/>
                <w:szCs w:val="20"/>
              </w:rPr>
              <w:t>support@fstec.ru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ФСТЭК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Проблемы с виджетом на сайте fstec.ru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Здравствуйте. Уже два раза звонил по этой проблеме несколько месяцев </w:t>
            </w:r>
            <w:r w:rsidRPr="00F41EC3">
              <w:rPr>
                <w:sz w:val="20"/>
                <w:szCs w:val="20"/>
              </w:rPr>
              <w:br/>
              <w:t xml:space="preserve">назад, но так ничего и не исправлено. На сайте ФСТЭК России размещен </w:t>
            </w:r>
            <w:r w:rsidRPr="00F41EC3">
              <w:rPr>
                <w:sz w:val="20"/>
                <w:szCs w:val="20"/>
              </w:rPr>
              <w:br/>
              <w:t xml:space="preserve">виджет Мониторинга, но он работает не корректно, что отображается на </w:t>
            </w:r>
            <w:r w:rsidRPr="00F41EC3">
              <w:rPr>
                <w:sz w:val="20"/>
                <w:szCs w:val="20"/>
              </w:rPr>
              <w:br/>
              <w:t xml:space="preserve">графиках его доступности и оцениваемого времени отклика сайта </w:t>
            </w:r>
            <w:r w:rsidRPr="00F41EC3">
              <w:rPr>
                <w:sz w:val="20"/>
                <w:szCs w:val="20"/>
              </w:rPr>
              <w:br/>
              <w:t xml:space="preserve">(приложенный файл), а это в свою очередь влияет на технический рейтинг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t xml:space="preserve">сайта. Сам виджет внешне работает. Пожалуйста, помогите разобраться с </w:t>
            </w:r>
            <w:r w:rsidRPr="00F41EC3">
              <w:rPr>
                <w:sz w:val="20"/>
                <w:szCs w:val="20"/>
              </w:rPr>
              <w:br/>
              <w:t xml:space="preserve">этой проблемой, так как данные о положениях сайта в рейтингах </w:t>
            </w:r>
            <w:r w:rsidRPr="00F41EC3">
              <w:rPr>
                <w:sz w:val="20"/>
                <w:szCs w:val="20"/>
              </w:rPr>
              <w:br/>
              <w:t xml:space="preserve">представляются руководителю службы и приходится объяснять, почему </w:t>
            </w:r>
            <w:r w:rsidRPr="00F41EC3">
              <w:rPr>
                <w:sz w:val="20"/>
                <w:szCs w:val="20"/>
              </w:rPr>
              <w:br/>
              <w:t xml:space="preserve">позиции такие низкие. Так же, ранее сообщалось о переносе наших </w:t>
            </w:r>
            <w:r w:rsidRPr="00F41EC3">
              <w:rPr>
                <w:sz w:val="20"/>
                <w:szCs w:val="20"/>
              </w:rPr>
              <w:br/>
              <w:t xml:space="preserve">открытых данных с сайта на портал открытых данных. В связи с этим была </w:t>
            </w:r>
            <w:r w:rsidRPr="00F41EC3">
              <w:rPr>
                <w:sz w:val="20"/>
                <w:szCs w:val="20"/>
              </w:rPr>
              <w:br/>
              <w:t xml:space="preserve">просьба о переоценке рейтингов по открытым данным для нашего сайта, но </w:t>
            </w:r>
            <w:r w:rsidRPr="00F41EC3">
              <w:rPr>
                <w:sz w:val="20"/>
                <w:szCs w:val="20"/>
              </w:rPr>
              <w:br/>
              <w:t xml:space="preserve">эта работа так же не была проведена из-за чего позиции в рейтингах </w:t>
            </w:r>
            <w:r w:rsidRPr="00F41EC3">
              <w:rPr>
                <w:sz w:val="20"/>
                <w:szCs w:val="20"/>
              </w:rPr>
              <w:br/>
              <w:t xml:space="preserve">опять же не отображают реального положения. Надеюсь, что в этот раз </w:t>
            </w:r>
            <w:r w:rsidRPr="00F41EC3">
              <w:rPr>
                <w:sz w:val="20"/>
                <w:szCs w:val="20"/>
              </w:rPr>
              <w:br/>
              <w:t>пожелания будут услышаны и проблемы будут устранены. Спасибо.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Алексей Филатов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a.filatov@artwell.ru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МинСтрой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E65FE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Устранение проблем открытых данных сайта Минстроя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Здравствуйте!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Меня зовут Алексей, компания Артвелл. Я занимаюсь доработкой и техподдержкой сайта Минстроя РФ, в том числе исправляю проблемы открытых данных.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Не подскажите, каким оброазом можно сообщить вам о том, что конкретная проблема, влияющая на позицию в экспертном рейтинге, исправлена?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lastRenderedPageBreak/>
              <w:t>Нужна ли новая экспертиза для подтверждения того, что проблема решена и начисления баллов? Если да, то как ее заказать?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день, для обратной связи по вопросам экспертного рейтинга на сайте gosmonitor.ru существует система комментариев.</w:t>
            </w:r>
            <w:r w:rsidRPr="00F41EC3">
              <w:rPr>
                <w:sz w:val="20"/>
                <w:szCs w:val="20"/>
              </w:rPr>
              <w:br/>
              <w:t xml:space="preserve">Для использования это системы Вам необходимо быть куратором сайта (или наладить взаимодействие с </w:t>
            </w:r>
            <w:r w:rsidRPr="00F41EC3">
              <w:rPr>
                <w:sz w:val="20"/>
                <w:szCs w:val="20"/>
              </w:rPr>
              <w:lastRenderedPageBreak/>
              <w:t>текущим куратором сайта), чтобы стать куратором необходимо: 1) зарегистрироваться на сайте и подтвердить email 2) официальное письмо от руководства организации заказчика (Минстрой) на имя Фомичева Олега Владиславовича с указанием кого назначить куратором и какого сайта. 3) отправить скан этого письма на support@gosmonitor.ru</w:t>
            </w:r>
            <w:r w:rsidRPr="00F41EC3">
              <w:rPr>
                <w:sz w:val="20"/>
                <w:szCs w:val="20"/>
              </w:rPr>
              <w:br/>
              <w:t xml:space="preserve">После получения роли куратора в профиле сайта Минстроя на gosmonitor.ru у Вас появится раздел "Информация для куратора" в котором "Проблемы открытых данных (экспертиза)" с активной ссылкой "проблемы(*количество*)" щелкнув на которую Вы попадете на страницу, где указаны все критерии экспертного рейтинга открытых данных, по которым у сайта выставлены не </w:t>
            </w:r>
            <w:r w:rsidRPr="00F41EC3">
              <w:rPr>
                <w:sz w:val="20"/>
                <w:szCs w:val="20"/>
              </w:rPr>
              <w:lastRenderedPageBreak/>
              <w:t>максимальные баллы, далее щелкнув на нужный критерий Вы попадете на страницу, где можно оставить комментарий по этому критерию. Самый простой и быстрый способ - дать ссылку на страницу на официальном сайте гос.органа, где расположена информация по этому критерию оценки. После этого Ваш комментарий будет рассмотрен экспертами (может занять некоторое время) и оценка по критерию (в случае согласия) будет изменена, если же эксперт не согласен с предоставленной информацией он так же оставляет свой комментарий.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Ковалева Татьяна Валерьевна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informrudnya@mail.ru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Муниципальное образование Руднянский район Смоленской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E65FE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Скажите, пожалуйста, есть ли сроки ответов на отзывы о работе сайта?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день, ограничений по срокам реакции на отзыв нет, однако, не отвеченные отзывы понижают баллы в рейтинге.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 xml:space="preserve">С уважением, Служба </w:t>
            </w:r>
            <w:r w:rsidRPr="00F41EC3">
              <w:rPr>
                <w:sz w:val="20"/>
                <w:szCs w:val="20"/>
              </w:rPr>
              <w:lastRenderedPageBreak/>
              <w:t>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25.06.2015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ЯКОВЛЕВА ГАЛИНА ПАВЛОВНА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Galina.Yakovleva@minfin.ru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МинФин РФ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E65FE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Виджет народного рейтинга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Уважаемые коллеги!</w:t>
            </w:r>
            <w:r w:rsidRPr="00F41EC3">
              <w:rPr>
                <w:sz w:val="20"/>
                <w:szCs w:val="20"/>
              </w:rPr>
              <w:br/>
              <w:t>В течение сегодняшнего дня не работает виджет народного рейтинга.</w:t>
            </w:r>
            <w:r w:rsidRPr="00F41EC3">
              <w:rPr>
                <w:sz w:val="20"/>
                <w:szCs w:val="20"/>
              </w:rPr>
              <w:br/>
              <w:t>Только после звонка из Минфина России на телефон техподдержки было обращено внимание на неработоспособность сервиса.</w:t>
            </w:r>
            <w:r w:rsidRPr="00F41EC3">
              <w:rPr>
                <w:sz w:val="20"/>
                <w:szCs w:val="20"/>
              </w:rPr>
              <w:br/>
              <w:t>Прошу указать точные сроки восстановления работоспособности сервиса.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spacing w:after="240"/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день.</w:t>
            </w:r>
            <w:r w:rsidRPr="00F41EC3">
              <w:rPr>
                <w:sz w:val="20"/>
                <w:szCs w:val="20"/>
              </w:rPr>
              <w:br/>
              <w:t>Работоспособность виджета восстановлена.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С уважением, Служба технической поддержки 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26.06.2015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26.06.2015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Владимир Бредихин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mr.vann@km.ru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Ч.л.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E65FE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Re: Детали учётной записи для mr.vann@km.ru на АИС "Мониторинг госсайтов"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 где пароль для входа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1E65FE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день! Ссылка приходит автоматически при регистрации на почту.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29.06.2015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29.06.2015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Муссорина Надежда Андреевна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mussorina.nadezhda@amur-cit.ru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Правительство Амурской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E65FE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Новый куратор портала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 xml:space="preserve">Добрый день! </w:t>
            </w:r>
            <w:r w:rsidRPr="00F41EC3">
              <w:rPr>
                <w:sz w:val="20"/>
                <w:szCs w:val="20"/>
              </w:rPr>
              <w:br/>
              <w:t>Прошу добавить в кураторы портала Правительства Амурской области (</w:t>
            </w:r>
            <w:r w:rsidRPr="00F41EC3">
              <w:rPr>
                <w:sz w:val="20"/>
                <w:szCs w:val="20"/>
              </w:rPr>
              <w:br/>
              <w:t xml:space="preserve">http://www.amurobl.ru): 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ФИО: Муссорина Надежда Андреевна,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Добрый день.</w:t>
            </w:r>
            <w:r w:rsidRPr="00F41EC3">
              <w:rPr>
                <w:sz w:val="20"/>
                <w:szCs w:val="20"/>
              </w:rPr>
              <w:br/>
              <w:t xml:space="preserve">Для того чтобы стать куратором необходимо: 1) зарегистрироваться на сайте и подтвердить email 2) официальное письмо от руководства организации (Правительство Амурской области) на </w:t>
            </w:r>
            <w:r w:rsidRPr="00F41EC3">
              <w:rPr>
                <w:sz w:val="20"/>
                <w:szCs w:val="20"/>
              </w:rPr>
              <w:lastRenderedPageBreak/>
              <w:t>имя Фомичева Олега Владиславовича с указанием кого назначить куратором и какого сайта. 3) отправить скан этого письма на support@gosmonitor.ru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29.06.2015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29.06.2015</w:t>
            </w:r>
          </w:p>
        </w:tc>
      </w:tr>
      <w:tr w:rsidR="00851926" w:rsidRPr="00F41EC3" w:rsidTr="00627C60">
        <w:trPr>
          <w:trHeight w:val="315"/>
          <w:jc w:val="center"/>
        </w:trPr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Электронная почта</w:t>
            </w:r>
          </w:p>
        </w:tc>
        <w:tc>
          <w:tcPr>
            <w:tcW w:w="0" w:type="auto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GM187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Игорь Васильевич Короленко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kiv@it.tambov.gov.ru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администрация Тамбовской области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Вопрос</w:t>
            </w:r>
            <w:r w:rsidR="001E65FE" w:rsidRPr="00F41EC3">
              <w:rPr>
                <w:sz w:val="20"/>
                <w:szCs w:val="20"/>
              </w:rPr>
              <w:t>, стандартный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Ошибка в работе механизма проверки доступности сайта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Здравствуйте</w:t>
            </w:r>
            <w:r w:rsidRPr="00F41EC3">
              <w:rPr>
                <w:sz w:val="20"/>
                <w:szCs w:val="20"/>
              </w:rPr>
              <w:br/>
              <w:t>https://gosmonitor.ru/services</w:t>
            </w:r>
            <w:r w:rsidRPr="00F41EC3">
              <w:rPr>
                <w:sz w:val="20"/>
                <w:szCs w:val="20"/>
              </w:rPr>
              <w:br/>
              <w:t>Неправильно работает механизм измерения времени отклика (на данной странице и ресурсе в целом)</w:t>
            </w:r>
            <w:r w:rsidRPr="00F41EC3">
              <w:rPr>
                <w:sz w:val="20"/>
                <w:szCs w:val="20"/>
              </w:rPr>
              <w:br/>
              <w:t>Официальный сайт администрации Тамбовской области доступен по адресу: https://www.tambov.gov.ru (защищенное соединение: порт 443)</w:t>
            </w:r>
            <w:r w:rsidRPr="00F41EC3">
              <w:rPr>
                <w:sz w:val="20"/>
                <w:szCs w:val="20"/>
              </w:rPr>
              <w:br/>
              <w:t>Ваш механизм пытается "достучаться" по HTTP</w:t>
            </w:r>
            <w:r w:rsidRPr="00F41EC3">
              <w:rPr>
                <w:sz w:val="20"/>
                <w:szCs w:val="20"/>
              </w:rPr>
              <w:br/>
              <w:t>Результаты "измерения времени отклика":</w:t>
            </w:r>
            <w:r w:rsidRPr="00F41EC3">
              <w:rPr>
                <w:sz w:val="20"/>
                <w:szCs w:val="20"/>
              </w:rPr>
              <w:br/>
              <w:t>Адрес сайта</w:t>
            </w:r>
            <w:proofErr w:type="gramStart"/>
            <w:r w:rsidRPr="00F41EC3">
              <w:rPr>
                <w:sz w:val="20"/>
                <w:szCs w:val="20"/>
              </w:rPr>
              <w:t xml:space="preserve"> *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В</w:t>
            </w:r>
            <w:proofErr w:type="gramEnd"/>
            <w:r w:rsidRPr="00F41EC3">
              <w:rPr>
                <w:sz w:val="20"/>
                <w:szCs w:val="20"/>
              </w:rPr>
              <w:t>ведите абсолютный адрес сайта. К примеру: http://www.gosmonitor.ru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Тип запроса Результат</w:t>
            </w:r>
            <w:r w:rsidRPr="00F41EC3">
              <w:rPr>
                <w:sz w:val="20"/>
                <w:szCs w:val="20"/>
              </w:rPr>
              <w:br/>
              <w:t>HEAD http://https://www.tambov.gov.ru Не получен отклик на запрос HEAD к главной странице сайта</w:t>
            </w:r>
            <w:r w:rsidRPr="00F41EC3">
              <w:rPr>
                <w:sz w:val="20"/>
                <w:szCs w:val="20"/>
              </w:rPr>
              <w:br/>
              <w:t>GET http://https://www.tambov.gov.ru Не получен отклик на запрос GET к главной странице сайта</w:t>
            </w:r>
            <w:r w:rsidRPr="00F41EC3">
              <w:rPr>
                <w:sz w:val="20"/>
                <w:szCs w:val="20"/>
              </w:rPr>
              <w:br/>
              <w:t xml:space="preserve">GET http://https://www.tambov.gov.ru Не получен отклик на запрос к </w:t>
            </w:r>
            <w:r w:rsidRPr="00F41EC3">
              <w:rPr>
                <w:sz w:val="20"/>
                <w:szCs w:val="20"/>
              </w:rPr>
              <w:lastRenderedPageBreak/>
              <w:t>динамической страницеПрошу устранить данную проблему.</w:t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</w:r>
            <w:r w:rsidRPr="00F41EC3">
              <w:rPr>
                <w:sz w:val="20"/>
                <w:szCs w:val="20"/>
              </w:rPr>
              <w:br/>
              <w:t>PS: Причина перевода официального сайта администрации области на защищенный протокол - защита персональных данных в формах отправки обращений граждан.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lastRenderedPageBreak/>
              <w:t>Добрый день, исправление внесено, при следующей проверке данные должны отобразиться корректно.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Копейкин Р.В.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29.06.2015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51926" w:rsidRPr="00F41EC3" w:rsidRDefault="00851926" w:rsidP="001E65FE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29.06.2015</w:t>
            </w:r>
          </w:p>
        </w:tc>
      </w:tr>
    </w:tbl>
    <w:p w:rsidR="00EE7F02" w:rsidRPr="00F41EC3" w:rsidRDefault="00471CE9" w:rsidP="00EE7F02">
      <w:pPr>
        <w:jc w:val="right"/>
        <w:rPr>
          <w:b/>
        </w:rPr>
      </w:pPr>
      <w:r w:rsidRPr="00F41EC3">
        <w:rPr>
          <w:b/>
        </w:rPr>
        <w:lastRenderedPageBreak/>
        <w:t xml:space="preserve"> </w:t>
      </w:r>
      <w:r w:rsidR="00EE7F02" w:rsidRPr="00F41EC3">
        <w:rPr>
          <w:b/>
        </w:rPr>
        <w:br w:type="page"/>
      </w:r>
    </w:p>
    <w:p w:rsidR="00EE7F02" w:rsidRPr="00F41EC3" w:rsidRDefault="00EE7F02" w:rsidP="00384535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427834782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Приложение </w:t>
      </w:r>
      <w:r w:rsidR="00B35C39" w:rsidRPr="00F41EC3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bookmarkEnd w:id="13"/>
    </w:p>
    <w:p w:rsidR="00EE7F02" w:rsidRPr="00F41EC3" w:rsidRDefault="00EE7F02" w:rsidP="001E4C07">
      <w:pPr>
        <w:jc w:val="center"/>
        <w:rPr>
          <w:b/>
        </w:rPr>
      </w:pPr>
      <w:r w:rsidRPr="00F41EC3">
        <w:rPr>
          <w:b/>
        </w:rPr>
        <w:t xml:space="preserve">Входящие звонки в Службу </w:t>
      </w:r>
      <w:r w:rsidR="001E4C07" w:rsidRPr="00F41EC3">
        <w:rPr>
          <w:b/>
        </w:rPr>
        <w:t xml:space="preserve">технической </w:t>
      </w:r>
      <w:r w:rsidRPr="00F41EC3">
        <w:rPr>
          <w:b/>
        </w:rPr>
        <w:t xml:space="preserve">поддержки </w:t>
      </w:r>
      <w:r w:rsidR="001E4C07" w:rsidRPr="00F41EC3">
        <w:rPr>
          <w:b/>
        </w:rPr>
        <w:t>АИС «Мониторинг госсайтов»</w:t>
      </w:r>
    </w:p>
    <w:p w:rsidR="000114CB" w:rsidRPr="00F41EC3" w:rsidRDefault="000114CB" w:rsidP="00AC7EA4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1109"/>
        <w:gridCol w:w="1134"/>
        <w:gridCol w:w="992"/>
        <w:gridCol w:w="1134"/>
        <w:gridCol w:w="1134"/>
        <w:gridCol w:w="993"/>
        <w:gridCol w:w="2268"/>
        <w:gridCol w:w="1701"/>
        <w:gridCol w:w="1275"/>
        <w:gridCol w:w="993"/>
        <w:gridCol w:w="1098"/>
      </w:tblGrid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Код инцидента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Адрес электронной почты контакта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ОГВ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2F506F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Тип обращений</w:t>
            </w:r>
            <w:r w:rsidR="001E4C07" w:rsidRPr="00F41EC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, категория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Группа назначения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Решение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Дата регистрации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1EC3">
              <w:rPr>
                <w:rFonts w:eastAsia="Times New Roman"/>
                <w:b/>
                <w:bCs/>
                <w:sz w:val="20"/>
                <w:szCs w:val="20"/>
              </w:rPr>
              <w:t>Дата закрытия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GM27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Николай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(499) 240 4606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Роспатент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Проблема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A969A0" w:rsidRPr="00F41EC3" w:rsidRDefault="00A969A0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стандартная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Не подсчитывается количество битых ссылок.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Сайт не отвечает на head и ping запрос, сайт должен правильно обрабатывать все head запросы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Илли Д.А.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05.11.2014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05.11.2014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GM31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Марина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Обнинск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2F506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Почему оф. сайт г. Шахты в тех. рейтинге ОД выше </w:t>
            </w:r>
            <w:r w:rsidR="002F506F" w:rsidRPr="00F41EC3">
              <w:rPr>
                <w:rFonts w:eastAsia="Times New Roman"/>
                <w:sz w:val="20"/>
                <w:szCs w:val="20"/>
              </w:rPr>
              <w:t>чем</w:t>
            </w:r>
            <w:r w:rsidRPr="00F41EC3">
              <w:rPr>
                <w:rFonts w:eastAsia="Times New Roman"/>
                <w:sz w:val="20"/>
                <w:szCs w:val="20"/>
              </w:rPr>
              <w:t xml:space="preserve"> Обнинск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2F506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Была аннулирована анкета экспертного мониторинга ОД г.Шахты, поскольку экспертный мониторинг ОД на муниципальном</w:t>
            </w:r>
            <w:r w:rsidR="002F506F" w:rsidRPr="00F41EC3">
              <w:rPr>
                <w:rFonts w:eastAsia="Times New Roman"/>
                <w:sz w:val="20"/>
                <w:szCs w:val="20"/>
              </w:rPr>
              <w:t xml:space="preserve"> еще</w:t>
            </w:r>
            <w:r w:rsidRPr="00F41EC3">
              <w:rPr>
                <w:rFonts w:eastAsia="Times New Roman"/>
                <w:sz w:val="20"/>
                <w:szCs w:val="20"/>
              </w:rPr>
              <w:t xml:space="preserve"> </w:t>
            </w:r>
            <w:r w:rsidR="002F506F" w:rsidRPr="00F41EC3">
              <w:rPr>
                <w:rFonts w:eastAsia="Times New Roman"/>
                <w:sz w:val="20"/>
                <w:szCs w:val="20"/>
              </w:rPr>
              <w:t>проводится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Илли Д.А.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13.11.2014 10:15:00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13.11.2014 10:20:00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GM33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Левадний Николай Алексеевич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nikolay-2033@mail.ru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Минстрой РФ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 разделе размещены некорректные файлы структур наборов Од - как сделать правильные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Воспользуйтесь функционалом Портала ОД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Парфентьев М.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13.11.2014 17:19:00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13.11.2014 17:23:00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GM34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Левадний Николай Алексеевич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nikolay-2033@mail.ru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Минстрой РФ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Какую дату актуальности набора указывать, если данная информация неизвестна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Указать до конца года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Парфентьев М.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13.11.2014 17:34:00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13.11.2014 17:35:00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GM38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Марина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Обнинск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Аналитика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Почему сайта нашего города находится ниже в рейтинге, чем сайт города Нижний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Новгород?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Вопрос решен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Парфентьев М.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14.11.2014 14:10:00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14.11.2014 14:13:00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GM45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Василий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7-904-38-79-464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 о работе парсера и МР в части описания реестра и паспортов наборов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Был дан ответ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Парфентьев М.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24.11.2014 15:32:00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24.11.2014 15:37:00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GM49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Василий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7-904-38-79-464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Министерство экономики Свердловской области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 по работе конвертора и парсера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договорились создать рабочую группу по данному вопросу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Парфентьев М.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01.12.2014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01.12.2014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GM50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74722325189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Департамент экономического развития Белгородской области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Набор был отправлен на доработку, однако непонятно в чем именно заключается проблема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Рассказано про проблему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01.12.2014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01.12.2014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GM51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Боровской М.В.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74722353044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Департамент экономического развития Белгородской области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набор был отправлен на доработку, однако непонятно в чем именно заключается проблема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Были написаны пояснения по доработке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01.12.2014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01.12.2014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GM52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Волков Александр Михайлович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VolkovAM@mintrans.ru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A01BD" w:rsidP="001A01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Минтранс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проведения экспертного рейтинга открытых данных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Был проведена экспертиза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02.12.2014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03.12.2014</w:t>
            </w:r>
          </w:p>
        </w:tc>
      </w:tr>
      <w:tr w:rsidR="00940203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GM67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940203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Евгений Шелдуков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940203">
            <w:pPr>
              <w:jc w:val="center"/>
              <w:rPr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sheldukov@nsign.ru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89175848407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РосТруд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Вопрос,</w:t>
            </w:r>
          </w:p>
          <w:p w:rsidR="00940203" w:rsidRPr="00F41EC3" w:rsidRDefault="00940203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 о возможности синхронизации и вариантах публикации наборов открытых данных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627C60" w:rsidP="00627C6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Оказана консультация 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Парфентьев М.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12.02.2015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40203" w:rsidRPr="00F41EC3" w:rsidRDefault="00940203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12.02.2015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GM71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admin@sap.tomsk.ru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Бурятия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Проблема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стандартная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Не появляется виджет после установки.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A01BD" w:rsidP="001A01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 решен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2F506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26.02.2015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2F506F" w:rsidP="002F506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26.02.2015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GM72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Яковлева Галина Павловна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A01BD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sz w:val="20"/>
                <w:szCs w:val="20"/>
              </w:rPr>
              <w:t>Galina.Yakovleva@minfin.ru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МинФин РФ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A969A0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Проблема, экстренная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Нет реакции на комментарии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A969A0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Рассмотрены комментарии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03.03.2015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GM73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МинКрым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Как установить</w:t>
            </w:r>
            <w:r w:rsidR="002F506F" w:rsidRPr="00F41EC3">
              <w:rPr>
                <w:rFonts w:eastAsia="Times New Roman"/>
                <w:sz w:val="20"/>
                <w:szCs w:val="20"/>
              </w:rPr>
              <w:t xml:space="preserve"> виджет?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Добрый день, для установки виджета необходимо - зайти на сайт госмонитор под своей учетной записью куратора, найти в рейтинге сайт, который Вы курируете, выбрав его переместиться на в профиль сайта, в профиле в разделе "информация для куратора" будет код виджета и ряд настроек для него, после изменения настроек необходимо нажать кнопку "сохранить", и в поле "форма конфигурации виджета" будет обновлен код виджета, который необходимо вставить в head-теги Вашего сайта.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GM74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ация Граховского района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Техподде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Как установить</w:t>
            </w:r>
            <w:r w:rsidR="002F506F" w:rsidRPr="00F41EC3">
              <w:rPr>
                <w:rFonts w:eastAsia="Times New Roman"/>
                <w:sz w:val="20"/>
                <w:szCs w:val="20"/>
              </w:rPr>
              <w:t xml:space="preserve"> виджет?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Добрый день, для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установки виджета необходимо - зайти на сайт госмонитор под своей учетной записью куратора, найти в рейтинге сайт, который Вы курируете, выбрав его переместиться на в профиль сайта, в профиле в разделе "информация для куратора" будет код виджета и ряд настроек для него, после изменения настроек необходимо нажать кнопку "сохранить", и в поле "форма конфигурации виджета" будет обновлен код виджета, который необходимо вставить в head-теги Вашего сайта.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GM75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Комитет по туризму Республики Дагестан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Как установить</w:t>
            </w:r>
            <w:r w:rsidR="002F506F" w:rsidRPr="00F41EC3">
              <w:rPr>
                <w:rFonts w:eastAsia="Times New Roman"/>
                <w:sz w:val="20"/>
                <w:szCs w:val="20"/>
              </w:rPr>
              <w:t xml:space="preserve"> виджет?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Добрый день, для установки виджета необходимо - зайти на сайт госмонитор под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своей учетной записью куратора, найти в рейтинге сайт, который Вы курируете, выбрав его переместиться на в профиль сайта, в профиле в разделе "информация для куратора" будет код виджета и ряд настроек для него, после изменения настроек необходимо нажать кнопку "сохранить", и в поле "форма конфигурации виджета" будет обновлен код виджета, который необходимо вставить в head-теги Вашего сайта.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GM76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РосПотребНадзор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2F506F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</w:t>
            </w:r>
            <w:r w:rsidR="001E4C07" w:rsidRPr="00F41EC3">
              <w:rPr>
                <w:rFonts w:eastAsia="Times New Roman"/>
                <w:sz w:val="20"/>
                <w:szCs w:val="20"/>
              </w:rPr>
              <w:t>ак реагировать на экспертный рейтинг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Оставляйте комментарии по каждому вопросу, с которым не согласны и/или информация обновлена, эксперты посмотрят и исправят, если сочтут это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уместным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GM77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Министерство Промышленности и торговли Республики Дагестан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Как установить</w:t>
            </w:r>
            <w:r w:rsidR="002F506F" w:rsidRPr="00F41EC3">
              <w:rPr>
                <w:rFonts w:eastAsia="Times New Roman"/>
                <w:sz w:val="20"/>
                <w:szCs w:val="20"/>
              </w:rPr>
              <w:t xml:space="preserve"> виджет?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Добрый день, для установки виджета необходимо - зайти на сайт госмонитор под своей учетной записью куратора, найти в рейтинге сайт, который Вы курируете, выбрав его переместиться на в профиль сайта, в профиле в разделе "информация для куратора" будет код виджета и ряд настроек для него, после изменения настроек необходимо нажать кнопку "сохранить", и в поле "форма конфигурации виджета" будет обновлен код виджета, который необходимо вставить в head-теги Вашего сайта.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GM78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Улина Елена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8-916-305-86-17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ФАС России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Низкое положение в рейтинге (выяснилось отсутствие в народном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рейтинге при установленном виджете)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627C60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06.03.2015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06.03.2015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GM79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Демченко Ольга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ФТС России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Уточнение критериев оценки народного рейтинга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12.03.2015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12.03.2015</w:t>
            </w:r>
          </w:p>
        </w:tc>
      </w:tr>
      <w:tr w:rsidR="001E4C07" w:rsidRPr="00F41EC3" w:rsidTr="005D614C">
        <w:trPr>
          <w:trHeight w:val="637"/>
          <w:jc w:val="center"/>
        </w:trPr>
        <w:tc>
          <w:tcPr>
            <w:tcW w:w="72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GM81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ФССП России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Понять</w:t>
            </w:r>
            <w:r w:rsidR="002F506F" w:rsidRPr="00F41EC3">
              <w:rPr>
                <w:rFonts w:eastAsia="Times New Roman"/>
                <w:sz w:val="20"/>
                <w:szCs w:val="20"/>
              </w:rPr>
              <w:t>,</w:t>
            </w:r>
            <w:r w:rsidRPr="00F41EC3">
              <w:rPr>
                <w:rFonts w:eastAsia="Times New Roman"/>
                <w:sz w:val="20"/>
                <w:szCs w:val="20"/>
              </w:rPr>
              <w:t xml:space="preserve"> как считается рейтинг кураторов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24.03.2015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24.03.2015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GM82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Лазарев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nlazarev@i-kompas.ru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МинФин РФ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Ошибки отображения в техническом рейтинге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31.03.2015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31.03.2015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GM83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Берникова Анастасия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ФСТ России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Удаление у/з в связи с увольнением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у/з удалена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30.03.2015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30.03.2015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GM86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Калужская обл.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17.02.2015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17.02.2015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GM87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Рязанская обл.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26.02.2015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26.02.2015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GM88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ФАС России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GM89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МинТруда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GM90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Администрация гор. Тамбов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05.03.2015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05.03.2015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GM91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МинЗдрав РФ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Запрос файла для подсчета метрики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Файл выслан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02.02.2015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02.02.2015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GM92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МинЗдрав РФ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10.03.2015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10.03.2015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GM93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11.03.2015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11.03.2015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GM94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ФСКН России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11.03.2015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11.03.2015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GM95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МинТруда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12.03.2015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12.03.2015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GM96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РосАвиация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GM97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Администрация гор. Ижевск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GM98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GM99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ФСКН России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GM100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Правительство Республики Ингушетия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16.03.2015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16.03.2015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GM101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Власова Анжелика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Воронеж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16.03.2015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16.03.2015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GM102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Администрация города Тамбов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16.03.2015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16.03.2015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GM103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17.03.2015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17.03.2015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GM104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МинЮст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18.03.2015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18.03.2015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GM105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МинОбороны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18.03.2015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18.03.2015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GM106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19.03.2015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19.03.2015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GM107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МинЗдрав РФ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19.03.2015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19.03.2015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GM108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Магнитогорск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20.03.2015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20.03.2015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GM109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Администрация города Тамбов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GM110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GM111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Администрация города Ижевск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23.03.2015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23.03.2015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GM112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ФСКН России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25.03.2015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25.03.2015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GM113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Рязанская обл.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GM114</w:t>
            </w:r>
          </w:p>
        </w:tc>
        <w:tc>
          <w:tcPr>
            <w:tcW w:w="110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Ростовская обл.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31.03.2015</w:t>
            </w:r>
          </w:p>
        </w:tc>
        <w:tc>
          <w:tcPr>
            <w:tcW w:w="1098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31.03.2015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GM123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МинИнформПолитики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Чуваши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Ночью было падение раздела "открытые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данные", сбилось место в рейтинге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01.04.2015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01.04.2015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GM125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73012436225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Администрация города Улан-Уде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Просьба повысить приоритет рассмотрения комментариев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Приоритет повышен</w:t>
            </w:r>
          </w:p>
        </w:tc>
        <w:tc>
          <w:tcPr>
            <w:tcW w:w="1275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02.04.2015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02.04.2015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GM126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Черенский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ФССП России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Консультация о значениях в техническом рейтинге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02.04.2015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02.04.2015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GM141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Улько Всеволод Евгеньевич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РосПотребНадзор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Консультация по ряду вопросов экспертного рейтинга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22.05.2015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22.05.2015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GM142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Шелдуков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sheldukov@msign.ru</w:t>
            </w:r>
            <w:r w:rsidRPr="00F41EC3">
              <w:rPr>
                <w:rFonts w:eastAsia="Times New Roman"/>
                <w:sz w:val="20"/>
                <w:szCs w:val="20"/>
              </w:rPr>
              <w:br/>
              <w:t>press@rostrud.ru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89175848407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РосТруд</w:t>
            </w:r>
          </w:p>
        </w:tc>
        <w:tc>
          <w:tcPr>
            <w:tcW w:w="113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Запрос доступа к метрикам Яндекс, собираемых виджетом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Добрый день.</w:t>
            </w:r>
            <w:r w:rsidRPr="00F41EC3">
              <w:rPr>
                <w:rFonts w:eastAsia="Times New Roman"/>
                <w:sz w:val="20"/>
                <w:szCs w:val="20"/>
              </w:rPr>
              <w:br/>
              <w:t>Для получения доступа к Яндекс метрике собираемой виджетом gosmonitor.ru, пожалуйста, пришлите официальный запрос с указанием почтового ящика яндекс, для которого необходимо предоставить доступ.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29.05.2015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29.05.2015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GM143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Павел Дёмкин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ФССП России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 свернутом виде не верно отображается место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Копейкин Р.В.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04.06.2015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04.06.2015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GM161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Алиев М.А.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8723847396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 xml:space="preserve">АДМИНИСТРАЦИЯ МУНИЦИПАЛЬНОГО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ОБРАЗОВАНИЯ "КАЙТАГСКИЙ РАЙОН"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A969A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Консультация об установке виджета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08.06.2015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1E4C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08.06.2015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GM163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Гуляев Андрей Анатольевич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GulyaevAA@mosreg.ru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9623605407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ПРАВИТЕЛЬСТВО МОСКОВСКОЙ ОБЛАСТИ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69A0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969A0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969A0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 Московской области с декабря 2014 года работает портал открытых данных. Адрес портала data.mosreg.ru . Ссылки на портал открытых данных доступны с официальных сайтов центральных исполнительных органов государственной власти Московской области из меню: документы/открытые данные</w:t>
            </w:r>
            <w:proofErr w:type="gramStart"/>
            <w:r w:rsidRPr="00F41EC3">
              <w:rPr>
                <w:rFonts w:eastAsia="Times New Roman"/>
                <w:sz w:val="20"/>
                <w:szCs w:val="20"/>
              </w:rPr>
              <w:t xml:space="preserve"> .</w:t>
            </w:r>
            <w:proofErr w:type="gramEnd"/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Тем не менее в рейтинге открытых данных https://gosmonitor.ru/ratings/minec/regional/opendata Правительство Московской области по прежнему стоит на 80 месте.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Просьба произвести перерасчет рейтинга с учетом следующих возможностей портала открытых данных Московской области: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Наличие страницы реестра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Наличие машинного представления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Машинное представление в формате RDFa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Наличие страницы паспортов ОД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Веб адреса паспортов ОД корректны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Наличие машинного представления паспортов ОД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Паспорта ОД представлены в формате RDFa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Наличие наборов паспортов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Наборы паспортов публикуются в формате XML или CSV Да ( а также в json и XLS)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Наборы паспортов актуальны Да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br/>
              <w:t>Имеется удобное универсальное API работы с открытыми данными http://data.mosreg.ru/api/api-datasets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Наборы данный доступны в формате CSV для скачивания, в формате JSON и XML через API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Имеется единый полнотекстовый поиск по данным внутри всех датасетов. Этот поиск также доступен с помощью API см. http://data.mosreg.ru/api/api-datasets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Имеется табличное превью для всех датасетов, карта для датасетов имеющих геопривязку, возможность создания графиков для датасетов , общее картографическое представление данных по адресу: http://data.mosreg.ru/general-map/show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br/>
              <w:t>Имеется поддержка SPARQL запросов.</w:t>
            </w:r>
            <w:r w:rsidRPr="00F41EC3">
              <w:rPr>
                <w:rFonts w:eastAsia="Times New Roman"/>
                <w:sz w:val="20"/>
                <w:szCs w:val="20"/>
              </w:rPr>
              <w:br/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br/>
              <w:t xml:space="preserve">Впервые среди региональных сайтов открытых данных и среди региональных сайтов вообще в свободный неограниченный доступ выложена база данных нормативных правовых актов Московской области. http://npa.data.mosreg.ru/ Выложено более 140 тысяч документов. Поддерживается полнотекстовый поиск, сравнение версий, перекрестные ссылки, ссылки на любой фрагмент текста. Каждый документ выложен в форматах: HTML, XML, PDF, DOCX. Доступно полноценное API поиска НПА http://data.mosreg.ru/api/api-search с помощью которого можно свободно скачать как любой НПА, так и базу НПА в целом. Опубликованы рабочие примеры использования API для языков PHP и Javascript , готовые виджеты отображения </w:t>
            </w:r>
            <w:r w:rsidRPr="00F41EC3">
              <w:rPr>
                <w:rFonts w:eastAsia="Times New Roman"/>
                <w:sz w:val="20"/>
                <w:szCs w:val="20"/>
              </w:rPr>
              <w:lastRenderedPageBreak/>
              <w:t>НПА на сторонних сайтах для платформ Drupal и Wordpress .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A75E4A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Левинтов А.И.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09.06.2015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2F506F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09.06.2015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lastRenderedPageBreak/>
              <w:t>GM174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Александр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73466271110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Органы местного самоуправления города Нижневаторска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75E4A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75E4A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75E4A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Консультация о работе парсера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22.06.2015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22.06.2015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GM177</w:t>
            </w:r>
          </w:p>
        </w:tc>
        <w:tc>
          <w:tcPr>
            <w:tcW w:w="110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Степанова Юлия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stepanova.julia@amur-cit.ru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8 (4162)596-294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Правительство Амурской области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75E4A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75E4A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75E4A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Уточнение статуса запроса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запрос находится в работе, ориентировочные сроки выполнения - в течение рабочего дня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24.06.2015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24.06.2015</w:t>
            </w:r>
          </w:p>
        </w:tc>
      </w:tr>
      <w:tr w:rsidR="001E4C07" w:rsidRPr="00F41EC3" w:rsidTr="005D614C">
        <w:trPr>
          <w:trHeight w:val="315"/>
          <w:jc w:val="center"/>
        </w:trPr>
        <w:tc>
          <w:tcPr>
            <w:tcW w:w="729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GM183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1E4C07" w:rsidRPr="00F41EC3" w:rsidRDefault="005D614C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4C07" w:rsidRPr="00F41EC3" w:rsidRDefault="005D614C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4956272849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МинЗдрав РФ</w:t>
            </w:r>
          </w:p>
        </w:tc>
        <w:tc>
          <w:tcPr>
            <w:tcW w:w="113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75E4A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Вопрос</w:t>
            </w:r>
            <w:r w:rsidR="00A75E4A" w:rsidRPr="00F41EC3">
              <w:rPr>
                <w:rFonts w:eastAsia="Times New Roman"/>
                <w:sz w:val="20"/>
                <w:szCs w:val="20"/>
              </w:rPr>
              <w:t>,</w:t>
            </w:r>
          </w:p>
          <w:p w:rsidR="001E4C07" w:rsidRPr="00F41EC3" w:rsidRDefault="00A75E4A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стандартный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Техподдержка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Консультация по вопросам формирования рейтинга</w:t>
            </w:r>
          </w:p>
        </w:tc>
        <w:tc>
          <w:tcPr>
            <w:tcW w:w="170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Оказана консультация</w:t>
            </w:r>
          </w:p>
        </w:tc>
        <w:tc>
          <w:tcPr>
            <w:tcW w:w="127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Сидоров Г.К.</w:t>
            </w:r>
          </w:p>
        </w:tc>
        <w:tc>
          <w:tcPr>
            <w:tcW w:w="99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26.06.2015</w:t>
            </w:r>
          </w:p>
        </w:tc>
        <w:tc>
          <w:tcPr>
            <w:tcW w:w="109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E4C07" w:rsidRPr="00F41EC3" w:rsidRDefault="001E4C07" w:rsidP="005D614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41EC3">
              <w:rPr>
                <w:rFonts w:eastAsia="Times New Roman"/>
                <w:sz w:val="20"/>
                <w:szCs w:val="20"/>
              </w:rPr>
              <w:t>26.06.2015</w:t>
            </w:r>
          </w:p>
        </w:tc>
      </w:tr>
    </w:tbl>
    <w:p w:rsidR="00B92723" w:rsidRPr="00F41EC3" w:rsidRDefault="00B92723" w:rsidP="00AC7EA4">
      <w:pPr>
        <w:jc w:val="right"/>
        <w:rPr>
          <w:b/>
        </w:rPr>
      </w:pPr>
    </w:p>
    <w:p w:rsidR="00B92723" w:rsidRPr="00F41EC3" w:rsidRDefault="00B92723" w:rsidP="00AC7EA4">
      <w:pPr>
        <w:jc w:val="right"/>
      </w:pPr>
    </w:p>
    <w:p w:rsidR="00F60231" w:rsidRPr="00F41EC3" w:rsidRDefault="00B92723" w:rsidP="00B92723">
      <w:pPr>
        <w:tabs>
          <w:tab w:val="left" w:pos="615"/>
        </w:tabs>
      </w:pPr>
      <w:r w:rsidRPr="00F41EC3">
        <w:tab/>
      </w:r>
      <w:r w:rsidR="00F60231" w:rsidRPr="00F41EC3">
        <w:t>В связи с недостаточным количеством информации, поступающим по каналам обратной связи, некоторые поля в приложении 4 и приложении 5 остались незаполненными.</w:t>
      </w:r>
    </w:p>
    <w:p w:rsidR="00F60231" w:rsidRPr="00F41EC3" w:rsidRDefault="00F60231" w:rsidP="00B92723">
      <w:pPr>
        <w:tabs>
          <w:tab w:val="left" w:pos="615"/>
        </w:tabs>
        <w:sectPr w:rsidR="00F60231" w:rsidRPr="00F41EC3" w:rsidSect="00EE7F0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92723" w:rsidRPr="00F41EC3" w:rsidRDefault="00B92723" w:rsidP="00B92723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427834783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6</w:t>
      </w:r>
      <w:bookmarkEnd w:id="14"/>
    </w:p>
    <w:p w:rsidR="00B92723" w:rsidRPr="00F41EC3" w:rsidRDefault="00B92723" w:rsidP="00B92723">
      <w:pPr>
        <w:tabs>
          <w:tab w:val="left" w:pos="615"/>
        </w:tabs>
        <w:jc w:val="center"/>
        <w:rPr>
          <w:b/>
        </w:rPr>
      </w:pPr>
      <w:r w:rsidRPr="00F41EC3">
        <w:rPr>
          <w:b/>
        </w:rPr>
        <w:t xml:space="preserve">Информация о </w:t>
      </w:r>
      <w:r w:rsidR="00627C60" w:rsidRPr="00F41EC3">
        <w:rPr>
          <w:b/>
        </w:rPr>
        <w:t>Федеральных органах</w:t>
      </w:r>
      <w:r w:rsidR="00295497" w:rsidRPr="00F41EC3">
        <w:rPr>
          <w:b/>
        </w:rPr>
        <w:t xml:space="preserve"> исполнительной власти</w:t>
      </w:r>
      <w:r w:rsidRPr="00F41EC3">
        <w:rPr>
          <w:b/>
        </w:rPr>
        <w:t>, не отреагировавших на результаты мониторинга и рекомендации</w:t>
      </w:r>
    </w:p>
    <w:p w:rsidR="00B92723" w:rsidRPr="00F41EC3" w:rsidRDefault="00B92723" w:rsidP="00AC7EA4">
      <w:pPr>
        <w:jc w:val="right"/>
      </w:pPr>
    </w:p>
    <w:p w:rsidR="00B92723" w:rsidRPr="00F41EC3" w:rsidRDefault="00B92723" w:rsidP="00B92723">
      <w:pPr>
        <w:pStyle w:val="ab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7"/>
        <w:gridCol w:w="3391"/>
        <w:gridCol w:w="3177"/>
      </w:tblGrid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bCs/>
              </w:rPr>
            </w:pPr>
            <w:r w:rsidRPr="00F41EC3">
              <w:rPr>
                <w:rFonts w:eastAsia="Times New Roman"/>
                <w:b/>
                <w:bCs/>
              </w:rPr>
              <w:t>Название органа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bCs/>
              </w:rPr>
            </w:pPr>
            <w:r w:rsidRPr="00F41EC3">
              <w:rPr>
                <w:rFonts w:eastAsia="Times New Roman"/>
                <w:b/>
                <w:bCs/>
              </w:rPr>
              <w:t>Ссылка</w:t>
            </w:r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bCs/>
              </w:rPr>
            </w:pPr>
            <w:r w:rsidRPr="00F41EC3">
              <w:rPr>
                <w:rFonts w:eastAsia="Times New Roman"/>
                <w:b/>
                <w:bCs/>
              </w:rPr>
              <w:t xml:space="preserve">Информация об ответственном представителе от госоргана 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Росимущество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28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https://gosmonitor.ru/mob/236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в 2012 году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Росграница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29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https://gosmonitor.ru/mob/244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26.09.2014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Минобрнауки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0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16.04.2012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Спецстрой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1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https://gosmonitor.ru/mob/183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12.04.2012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МИД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2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https://gosmonitor.ru/mob/177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11.04.2012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ГУСП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3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https://gosmonitor.ru/mob/194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09.04.2012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Роснедра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4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https://gosmonitor.ru/mob/209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06.04.2012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ГФС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5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https://gosmonitor.ru/mob/188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04.04.2012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Минсельхоз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6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https://gosmonitor.ru/mob/217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03.05.2012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Рособрнадзор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7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https://gosmonitor.ru/mob/204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Последняя активность ответственного представителя от госоргана была 02.05.2012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lastRenderedPageBreak/>
              <w:t>Минтруд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8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https://gosmonitor.ru/mob/512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отсутствует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Минпромторг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39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https://gosmonitor.ru/mob/210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отсутствует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Управление делами Президента Российской Федерации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0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https://gosmonitor.ru/mob/195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отсутствует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ФСБ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1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https://gosmonitor.ru/mob/190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отсутствует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ФСО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2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https://gosmonitor.ru/mob/193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отсутствует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Минкрыма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3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https://gosmonitor.ru/mob/162875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отсутствует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Минприроды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4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Росрезерв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5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https://gosmonitor.ru/mob/235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Минкультуры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6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https://gosmonitor.ru/mob/201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Ростехнадзор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7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https://gosmonitor.ru/mob/247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Росгидромет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8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https://gosmonitor.ru/mob/206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 xml:space="preserve">Ответственный представитель не проявляет активности, к выявленным недостаткам по итоговому </w:t>
            </w:r>
            <w:r w:rsidRPr="00F41EC3">
              <w:rPr>
                <w:rFonts w:eastAsia="Times New Roman"/>
              </w:rPr>
              <w:lastRenderedPageBreak/>
              <w:t>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lastRenderedPageBreak/>
              <w:t>Минстрой России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49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https://gosmonitor.ru/mob/515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Минсвязь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0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https://gosmonitor.ru/mob/212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Росморречфлот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1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https://gosmonitor.ru/mob/227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Ространснадзор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2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https://gosmonitor.ru/mob/223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Росстандарт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3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https://gosmonitor.ru/mob/211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Росстат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4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https://gosmonitor.ru/mob/233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 xml:space="preserve">Ответственный представитель не проявляет активности, к выявленным недостаткам по итоговому экспертному рейтингу за 2014 год ни одного </w:t>
            </w:r>
            <w:r w:rsidRPr="00F41EC3">
              <w:rPr>
                <w:rFonts w:eastAsia="Times New Roman"/>
              </w:rPr>
              <w:lastRenderedPageBreak/>
              <w:t>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lastRenderedPageBreak/>
              <w:t>Казначейство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5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https://gosmonitor.ru/mob/231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Росархив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6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https://gosmonitor.ru/mob/202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Минвостокразвития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7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https://gosmonitor.ru/mob/507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Россотрудничество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8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https://gosmonitor.ru/mob/178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ФМБА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59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https://gosmonitor.ru/mob/200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МВД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0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https://gosmonitor.ru/mob/174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lastRenderedPageBreak/>
              <w:t>Рослесхоз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1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https://gosmonitor.ru/mob/248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Росрыболовство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2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https://gosmonitor.ru/mob/245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Росводресурсы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3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https://gosmonitor.ru/mob/208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Росмолодежь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4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https://gosmonitor.ru/mob/220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ФАНО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5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https://gosmonitor.ru/mob/158043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Роскосмос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6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https://gosmonitor.ru/mob/243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Из 180 выявленных недостатков по итоговому экспертному рейтингу за 2014 год, исправлено только 6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Росжелдор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7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https://gosmonitor.ru/mob/226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Из 179 выявленных недостатков по итоговому экспертному рейтингу за 2014 год, исправлено только 9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lastRenderedPageBreak/>
              <w:t>Росалкогольрегулирование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8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https://gosmonitor.ru/mob/246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Из 124 выявленных недостатков по итоговому экспертному рейтингу за 2014 год, исправлено только 6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Роскомнадзор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69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https://gosmonitor.ru/mob/213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Из 109 выявленных недостатков по итоговому экспертному рейтингу за 2014 год, исправлено только 10</w:t>
            </w:r>
          </w:p>
        </w:tc>
      </w:tr>
      <w:tr w:rsidR="00B92723" w:rsidRPr="00F41EC3" w:rsidTr="00C10E87">
        <w:trPr>
          <w:trHeight w:val="315"/>
        </w:trPr>
        <w:tc>
          <w:tcPr>
            <w:tcW w:w="1523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jc w:val="center"/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Россвязь</w:t>
            </w:r>
          </w:p>
        </w:tc>
        <w:tc>
          <w:tcPr>
            <w:tcW w:w="179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7130B0" w:rsidP="00B92723">
            <w:pPr>
              <w:jc w:val="center"/>
              <w:rPr>
                <w:rFonts w:eastAsia="Times New Roman"/>
                <w:color w:val="1155CC"/>
                <w:u w:val="single"/>
              </w:rPr>
            </w:pPr>
            <w:hyperlink r:id="rId70" w:tgtFrame="_blank" w:history="1">
              <w:r w:rsidR="00B92723" w:rsidRPr="00F41EC3">
                <w:rPr>
                  <w:rFonts w:eastAsia="Times New Roman"/>
                  <w:color w:val="0000FF"/>
                  <w:u w:val="single"/>
                </w:rPr>
                <w:t>https://gosmonitor.ru/mob/215</w:t>
              </w:r>
            </w:hyperlink>
          </w:p>
        </w:tc>
        <w:tc>
          <w:tcPr>
            <w:tcW w:w="1682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92723" w:rsidRPr="00F41EC3" w:rsidRDefault="00B92723" w:rsidP="00B92723">
            <w:pPr>
              <w:rPr>
                <w:rFonts w:eastAsia="Times New Roman"/>
              </w:rPr>
            </w:pPr>
            <w:r w:rsidRPr="00F41EC3">
              <w:rPr>
                <w:rFonts w:eastAsia="Times New Roman"/>
              </w:rPr>
              <w:t>Из 105 выявленных недостатков по итоговому экспертному рейтингу за 2014 год, исправлено только 8</w:t>
            </w:r>
          </w:p>
        </w:tc>
      </w:tr>
    </w:tbl>
    <w:p w:rsidR="00B92723" w:rsidRPr="00F41EC3" w:rsidRDefault="00B92723" w:rsidP="00B92723">
      <w:pPr>
        <w:jc w:val="center"/>
      </w:pPr>
    </w:p>
    <w:p w:rsidR="00B92723" w:rsidRPr="00F41EC3" w:rsidRDefault="00B92723" w:rsidP="00B92723">
      <w:pPr>
        <w:spacing w:line="360" w:lineRule="auto"/>
        <w:ind w:firstLine="709"/>
        <w:jc w:val="right"/>
        <w:rPr>
          <w:b/>
        </w:rPr>
      </w:pPr>
      <w:r w:rsidRPr="00F41EC3">
        <w:rPr>
          <w:b/>
        </w:rPr>
        <w:t>Таблица 2</w:t>
      </w:r>
    </w:p>
    <w:p w:rsidR="00B92723" w:rsidRPr="00F41EC3" w:rsidRDefault="00B92723" w:rsidP="00B92723">
      <w:pPr>
        <w:spacing w:line="360" w:lineRule="auto"/>
        <w:ind w:firstLine="709"/>
        <w:jc w:val="center"/>
      </w:pPr>
      <w:r w:rsidRPr="00F41EC3">
        <w:t>Список федеральных органов исполнительной власти, находящихся в последней 20-ке экспертного рейтинга с результатами менее 42 000 баллов (из 100 000 возможных) по состоянию на 21.06.2015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41"/>
        <w:gridCol w:w="2320"/>
        <w:gridCol w:w="1189"/>
        <w:gridCol w:w="1221"/>
      </w:tblGrid>
      <w:tr w:rsidR="00B92723" w:rsidRPr="00F41EC3" w:rsidTr="00B92723">
        <w:trPr>
          <w:trHeight w:val="300"/>
        </w:trPr>
        <w:tc>
          <w:tcPr>
            <w:tcW w:w="2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color w:val="000000"/>
              </w:rPr>
            </w:pPr>
            <w:r w:rsidRPr="00F41EC3">
              <w:rPr>
                <w:rFonts w:eastAsia="Times New Roman"/>
                <w:b/>
                <w:color w:val="000000"/>
              </w:rPr>
              <w:t>Объект мониторинга</w:t>
            </w:r>
          </w:p>
        </w:tc>
        <w:tc>
          <w:tcPr>
            <w:tcW w:w="121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color w:val="000000"/>
              </w:rPr>
            </w:pPr>
            <w:r w:rsidRPr="00F41EC3">
              <w:rPr>
                <w:rFonts w:eastAsia="Times New Roman"/>
                <w:b/>
                <w:color w:val="000000"/>
              </w:rPr>
              <w:t>Ссылка</w:t>
            </w:r>
          </w:p>
        </w:tc>
        <w:tc>
          <w:tcPr>
            <w:tcW w:w="62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color w:val="000000"/>
              </w:rPr>
            </w:pPr>
            <w:r w:rsidRPr="00F41EC3">
              <w:rPr>
                <w:rFonts w:eastAsia="Times New Roman"/>
                <w:b/>
                <w:color w:val="000000"/>
              </w:rPr>
              <w:t>Место в рейтинге</w:t>
            </w:r>
          </w:p>
        </w:tc>
        <w:tc>
          <w:tcPr>
            <w:tcW w:w="6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  <w:color w:val="000000"/>
              </w:rPr>
            </w:pPr>
            <w:r w:rsidRPr="00F41EC3">
              <w:rPr>
                <w:rFonts w:eastAsia="Times New Roman"/>
                <w:b/>
                <w:color w:val="000000"/>
              </w:rPr>
              <w:t>Баллы в рейтинге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1" w:history="1">
              <w:r w:rsidR="00B92723" w:rsidRPr="00F41EC3">
                <w:rPr>
                  <w:rFonts w:eastAsia="Times New Roman"/>
                  <w:color w:val="000000"/>
                </w:rPr>
                <w:t>Федеральное космическое агентство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2" w:history="1">
              <w:r w:rsidR="00B92723" w:rsidRPr="00F41EC3">
                <w:rPr>
                  <w:rFonts w:eastAsia="Times New Roman"/>
                  <w:color w:val="000000"/>
                </w:rPr>
                <w:t>http://www.federalspace.ru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39406,05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3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лесного хозяйства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4" w:history="1">
              <w:r w:rsidR="00B92723" w:rsidRPr="00F41EC3">
                <w:rPr>
                  <w:rFonts w:eastAsia="Times New Roman"/>
                  <w:color w:val="000000"/>
                </w:rPr>
                <w:t>http://www.rosleshoz.gov.ru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39267,71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5" w:history="1">
              <w:r w:rsidR="00B92723" w:rsidRPr="00F41EC3">
                <w:rPr>
                  <w:rFonts w:eastAsia="Times New Roman"/>
                  <w:color w:val="000000"/>
                </w:rPr>
                <w:t xml:space="preserve">Государственная фельдъегерская служба Российской Федерации 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6" w:history="1">
              <w:r w:rsidR="00B92723" w:rsidRPr="00F41EC3">
                <w:rPr>
                  <w:rFonts w:eastAsia="Times New Roman"/>
                  <w:color w:val="000000"/>
                </w:rPr>
                <w:t>http://www.gfs.ru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39238,872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7" w:history="1">
              <w:r w:rsidR="00B92723" w:rsidRPr="00F41EC3">
                <w:rPr>
                  <w:rFonts w:eastAsia="Times New Roman"/>
                  <w:color w:val="000000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8" w:history="1">
              <w:r w:rsidR="00B92723" w:rsidRPr="00F41EC3">
                <w:rPr>
                  <w:rFonts w:eastAsia="Times New Roman"/>
                  <w:color w:val="000000"/>
                </w:rPr>
                <w:t>http://www.rospotrebnadzor.ru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39101,141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79" w:history="1">
              <w:r w:rsidR="00B92723" w:rsidRPr="00F41EC3">
                <w:rPr>
                  <w:rFonts w:eastAsia="Times New Roman"/>
                  <w:color w:val="000000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0" w:history="1">
              <w:r w:rsidR="00B92723" w:rsidRPr="00F41EC3">
                <w:rPr>
                  <w:rFonts w:eastAsia="Times New Roman"/>
                  <w:color w:val="000000"/>
                </w:rPr>
                <w:t>http://www.fsvps.ru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39024,011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1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недропользованию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2" w:history="1">
              <w:r w:rsidR="00B92723" w:rsidRPr="00F41EC3">
                <w:rPr>
                  <w:rFonts w:eastAsia="Times New Roman"/>
                  <w:color w:val="000000"/>
                </w:rPr>
                <w:t>http://www.rosnedra.gov.ru/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38967,407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3" w:history="1">
              <w:r w:rsidR="00B92723" w:rsidRPr="00F41EC3">
                <w:rPr>
                  <w:rFonts w:eastAsia="Times New Roman"/>
                  <w:color w:val="000000"/>
                </w:rPr>
                <w:t>Министерство спорта Российской Федерации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4" w:history="1">
              <w:r w:rsidR="00B92723" w:rsidRPr="00F41EC3">
                <w:rPr>
                  <w:rFonts w:eastAsia="Times New Roman"/>
                  <w:color w:val="000000"/>
                </w:rPr>
                <w:t>http://www.minsport.gov.ru/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38365,889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5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6" w:history="1">
              <w:r w:rsidR="00B92723" w:rsidRPr="00F41EC3">
                <w:rPr>
                  <w:rFonts w:eastAsia="Times New Roman"/>
                  <w:color w:val="000000"/>
                </w:rPr>
                <w:t>http://www.gost.ru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37811,664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7" w:history="1">
              <w:r w:rsidR="00B92723" w:rsidRPr="00F41EC3">
                <w:rPr>
                  <w:rFonts w:eastAsia="Times New Roman"/>
                  <w:color w:val="000000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8" w:history="1">
              <w:r w:rsidR="00B92723" w:rsidRPr="00F41EC3">
                <w:rPr>
                  <w:rFonts w:eastAsia="Times New Roman"/>
                  <w:color w:val="000000"/>
                </w:rPr>
                <w:t>http://www.rostransnadzor.ru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36053,267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89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0" w:history="1">
              <w:r w:rsidR="00B92723" w:rsidRPr="00F41EC3">
                <w:rPr>
                  <w:rFonts w:eastAsia="Times New Roman"/>
                  <w:color w:val="000000"/>
                </w:rPr>
                <w:t>http://www.morflot.ru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33629,602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1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2" w:history="1">
              <w:r w:rsidR="00B92723" w:rsidRPr="00F41EC3">
                <w:rPr>
                  <w:rFonts w:eastAsia="Times New Roman"/>
                  <w:color w:val="000000"/>
                </w:rPr>
                <w:t>http://www.roszeldor.ru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33405,15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3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водных ресурсов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4" w:history="1">
              <w:r w:rsidR="00B92723" w:rsidRPr="00F41EC3">
                <w:rPr>
                  <w:rFonts w:eastAsia="Times New Roman"/>
                  <w:color w:val="000000"/>
                </w:rPr>
                <w:t>http://voda.mnr.gov.ru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32863,944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5" w:history="1">
              <w:r w:rsidR="00B92723" w:rsidRPr="00F41EC3">
                <w:rPr>
                  <w:rFonts w:eastAsia="Times New Roman"/>
                  <w:color w:val="000000"/>
                </w:rPr>
                <w:t xml:space="preserve">Управление делами Президента Российской Федерации 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6" w:history="1">
              <w:r w:rsidR="00B92723" w:rsidRPr="00F41EC3">
                <w:rPr>
                  <w:rFonts w:eastAsia="Times New Roman"/>
                  <w:color w:val="000000"/>
                </w:rPr>
                <w:t>http://www.udprf.ru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31463,215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7" w:history="1">
              <w:r w:rsidR="00B92723" w:rsidRPr="00F41EC3">
                <w:rPr>
                  <w:rFonts w:eastAsia="Times New Roman"/>
                  <w:color w:val="000000"/>
                </w:rPr>
                <w:t xml:space="preserve">Служба внешней разведки Российской Федерации 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8" w:history="1">
              <w:r w:rsidR="00B92723" w:rsidRPr="00F41EC3">
                <w:rPr>
                  <w:rFonts w:eastAsia="Times New Roman"/>
                  <w:color w:val="000000"/>
                </w:rPr>
                <w:t>http://svr.gov.ru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31061,753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99" w:history="1">
              <w:r w:rsidR="00B92723" w:rsidRPr="00F41EC3">
                <w:rPr>
                  <w:rFonts w:eastAsia="Times New Roman"/>
                  <w:color w:val="000000"/>
                </w:rPr>
                <w:t xml:space="preserve">Федеральная служба безопасности Российской Федерации 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0" w:history="1">
              <w:r w:rsidR="00B92723" w:rsidRPr="00F41EC3">
                <w:rPr>
                  <w:rFonts w:eastAsia="Times New Roman"/>
                  <w:color w:val="000000"/>
                </w:rPr>
                <w:t>http://www.fsb.ru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29289,73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1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делам молодежи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2" w:history="1">
              <w:r w:rsidR="00B92723" w:rsidRPr="00F41EC3">
                <w:rPr>
                  <w:rFonts w:eastAsia="Times New Roman"/>
                  <w:color w:val="000000"/>
                </w:rPr>
                <w:t>http://www.fadm.gov.ru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27275,405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3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научных организаций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4" w:history="1">
              <w:r w:rsidR="00B92723" w:rsidRPr="00F41EC3">
                <w:rPr>
                  <w:rFonts w:eastAsia="Times New Roman"/>
                  <w:color w:val="000000"/>
                </w:rPr>
                <w:t>http://fano.gov.ru/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26703,414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5" w:history="1">
              <w:r w:rsidR="00B92723" w:rsidRPr="00F41EC3">
                <w:rPr>
                  <w:rFonts w:eastAsia="Times New Roman"/>
                  <w:color w:val="000000"/>
                </w:rPr>
                <w:t>Главное управление специальных программ Президента Российской Федерации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6" w:history="1">
              <w:r w:rsidR="00B92723" w:rsidRPr="00F41EC3">
                <w:rPr>
                  <w:rFonts w:eastAsia="Times New Roman"/>
                  <w:color w:val="000000"/>
                </w:rPr>
                <w:t>http://www.gusp.gov.ru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26100,62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7" w:history="1">
              <w:r w:rsidR="00B92723" w:rsidRPr="00F41EC3">
                <w:rPr>
                  <w:rFonts w:eastAsia="Times New Roman"/>
                  <w:color w:val="000000"/>
                </w:rPr>
                <w:t xml:space="preserve">Федеральная служба охраны Российской Федерации 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8" w:history="1">
              <w:r w:rsidR="00B92723" w:rsidRPr="00F41EC3">
                <w:rPr>
                  <w:rFonts w:eastAsia="Times New Roman"/>
                  <w:color w:val="000000"/>
                </w:rPr>
                <w:t>http://www.fso.gov.ru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22907,698</w:t>
            </w:r>
          </w:p>
        </w:tc>
      </w:tr>
      <w:tr w:rsidR="00B92723" w:rsidRPr="00F41EC3" w:rsidTr="00B92723">
        <w:trPr>
          <w:trHeight w:val="300"/>
        </w:trPr>
        <w:tc>
          <w:tcPr>
            <w:tcW w:w="25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09" w:history="1">
              <w:r w:rsidR="00B92723" w:rsidRPr="00F41EC3">
                <w:rPr>
                  <w:rFonts w:eastAsia="Times New Roman"/>
                  <w:color w:val="000000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0" w:history="1">
              <w:r w:rsidR="00B92723" w:rsidRPr="00F41EC3">
                <w:rPr>
                  <w:rFonts w:eastAsia="Times New Roman"/>
                  <w:color w:val="000000"/>
                </w:rPr>
                <w:t>http://mincrimea.gov.ru</w:t>
              </w:r>
            </w:hyperlink>
          </w:p>
        </w:tc>
        <w:tc>
          <w:tcPr>
            <w:tcW w:w="6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19517,68</w:t>
            </w:r>
          </w:p>
        </w:tc>
      </w:tr>
    </w:tbl>
    <w:p w:rsidR="00B92723" w:rsidRPr="00F41EC3" w:rsidRDefault="00B92723" w:rsidP="00B92723">
      <w:pPr>
        <w:spacing w:line="360" w:lineRule="auto"/>
        <w:ind w:firstLine="709"/>
        <w:jc w:val="center"/>
      </w:pPr>
    </w:p>
    <w:p w:rsidR="00B92723" w:rsidRPr="00F41EC3" w:rsidRDefault="00B92723" w:rsidP="00B92723">
      <w:pPr>
        <w:spacing w:line="360" w:lineRule="auto"/>
        <w:ind w:firstLine="709"/>
        <w:jc w:val="right"/>
        <w:rPr>
          <w:b/>
        </w:rPr>
      </w:pPr>
      <w:r w:rsidRPr="00F41EC3">
        <w:rPr>
          <w:b/>
        </w:rPr>
        <w:t>Таблица 3</w:t>
      </w:r>
    </w:p>
    <w:p w:rsidR="00B92723" w:rsidRPr="00F41EC3" w:rsidRDefault="00B92723" w:rsidP="00B92723">
      <w:pPr>
        <w:spacing w:line="360" w:lineRule="auto"/>
        <w:ind w:firstLine="709"/>
        <w:jc w:val="center"/>
      </w:pPr>
      <w:r w:rsidRPr="00F41EC3">
        <w:t>Список федеральных органов исполнительной власти, находящихся в последней 20-ке итогового рейтинга с результатами менее 22 % от результата лидера рейтинга по состоянию на 21.06.2015</w:t>
      </w:r>
    </w:p>
    <w:tbl>
      <w:tblPr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00"/>
        <w:gridCol w:w="2578"/>
        <w:gridCol w:w="837"/>
        <w:gridCol w:w="856"/>
      </w:tblGrid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Объект мониторинга</w:t>
            </w:r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Ссылка</w:t>
            </w:r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Место в рейтинге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b/>
              </w:rPr>
            </w:pPr>
            <w:r w:rsidRPr="00F41EC3">
              <w:rPr>
                <w:rFonts w:eastAsia="Times New Roman"/>
                <w:b/>
              </w:rPr>
              <w:t>Баллы в рейтинге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1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2" w:history="1">
              <w:r w:rsidR="00B92723" w:rsidRPr="00F41EC3">
                <w:rPr>
                  <w:rFonts w:eastAsia="Times New Roman"/>
                  <w:color w:val="000000"/>
                </w:rPr>
                <w:t>http://www.gost.ru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70394,876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3" w:history="1">
              <w:r w:rsidR="00B92723" w:rsidRPr="00F41EC3">
                <w:rPr>
                  <w:rFonts w:eastAsia="Times New Roman"/>
                  <w:color w:val="000000"/>
                </w:rPr>
                <w:t>Управление делами Президента Российской Федерации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4" w:history="1">
              <w:r w:rsidR="00B92723" w:rsidRPr="00F41EC3">
                <w:rPr>
                  <w:rFonts w:eastAsia="Times New Roman"/>
                  <w:color w:val="000000"/>
                </w:rPr>
                <w:t>http://www.udprf.ru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70084,396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5" w:history="1">
              <w:r w:rsidR="00B92723" w:rsidRPr="00F41EC3">
                <w:rPr>
                  <w:rFonts w:eastAsia="Times New Roman"/>
                  <w:color w:val="000000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6" w:history="1">
              <w:r w:rsidR="00B92723" w:rsidRPr="00F41EC3">
                <w:rPr>
                  <w:rFonts w:eastAsia="Times New Roman"/>
                  <w:color w:val="000000"/>
                </w:rPr>
                <w:t>http://www.mid.ru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69502,886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7" w:history="1">
              <w:r w:rsidR="00B92723" w:rsidRPr="00F41EC3">
                <w:rPr>
                  <w:rFonts w:eastAsia="Times New Roman"/>
                  <w:color w:val="000000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8" w:history="1">
              <w:r w:rsidR="00B92723" w:rsidRPr="00F41EC3">
                <w:rPr>
                  <w:rFonts w:eastAsia="Times New Roman"/>
                  <w:color w:val="000000"/>
                </w:rPr>
                <w:t>http://minvostokrazvitia.ru/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69109,853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19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недропользованию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0" w:history="1">
              <w:r w:rsidR="00B92723" w:rsidRPr="00F41EC3">
                <w:rPr>
                  <w:rFonts w:eastAsia="Times New Roman"/>
                  <w:color w:val="000000"/>
                </w:rPr>
                <w:t>http://www.rosnedra.gov.ru/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68446,075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1" w:history="1">
              <w:r w:rsidR="00B92723" w:rsidRPr="00F41EC3">
                <w:rPr>
                  <w:rFonts w:eastAsia="Times New Roman"/>
                  <w:color w:val="000000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2" w:history="1">
              <w:r w:rsidR="00B92723" w:rsidRPr="00F41EC3">
                <w:rPr>
                  <w:rFonts w:eastAsia="Times New Roman"/>
                  <w:color w:val="000000"/>
                </w:rPr>
                <w:t>http://www.fsvps.ru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67372,322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3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рыболовству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4" w:history="1">
              <w:r w:rsidR="00B92723" w:rsidRPr="00F41EC3">
                <w:rPr>
                  <w:rFonts w:eastAsia="Times New Roman"/>
                  <w:color w:val="000000"/>
                </w:rPr>
                <w:t>http://www.fish.gov.ru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65529,039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5" w:history="1">
              <w:r w:rsidR="00B92723" w:rsidRPr="00F41EC3">
                <w:rPr>
                  <w:rFonts w:eastAsia="Times New Roman"/>
                  <w:color w:val="000000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6" w:history="1">
              <w:r w:rsidR="00B92723" w:rsidRPr="00F41EC3">
                <w:rPr>
                  <w:rFonts w:eastAsia="Times New Roman"/>
                  <w:color w:val="000000"/>
                </w:rPr>
                <w:t>http://www.rostransnadzor.ru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64297,733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7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8" w:history="1">
              <w:r w:rsidR="00B92723" w:rsidRPr="00F41EC3">
                <w:rPr>
                  <w:rFonts w:eastAsia="Times New Roman"/>
                  <w:color w:val="000000"/>
                </w:rPr>
                <w:t>http://rs.gov.ru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66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62645,951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29" w:history="1">
              <w:r w:rsidR="00B92723" w:rsidRPr="00F41EC3">
                <w:rPr>
                  <w:rFonts w:eastAsia="Times New Roman"/>
                  <w:color w:val="000000"/>
                </w:rPr>
                <w:t>Министерство спорта Российской Федерации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0" w:history="1">
              <w:r w:rsidR="00B92723" w:rsidRPr="00F41EC3">
                <w:rPr>
                  <w:rFonts w:eastAsia="Times New Roman"/>
                  <w:color w:val="000000"/>
                </w:rPr>
                <w:t>http://www.minsport.gov.ru/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62186,074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1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водных ресурсов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2" w:history="1">
              <w:r w:rsidR="00B92723" w:rsidRPr="00F41EC3">
                <w:rPr>
                  <w:rFonts w:eastAsia="Times New Roman"/>
                  <w:color w:val="000000"/>
                </w:rPr>
                <w:t>http://voda.mnr.gov.ru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58239,48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3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4" w:history="1">
              <w:r w:rsidR="00B92723" w:rsidRPr="00F41EC3">
                <w:rPr>
                  <w:rFonts w:eastAsia="Times New Roman"/>
                  <w:color w:val="000000"/>
                </w:rPr>
                <w:t>http://www.roszeldor.ru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52908,688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5" w:history="1">
              <w:r w:rsidR="00B92723" w:rsidRPr="00F41EC3">
                <w:rPr>
                  <w:rFonts w:eastAsia="Times New Roman"/>
                  <w:color w:val="000000"/>
                </w:rPr>
                <w:t>Федеральное космическое агентство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6" w:history="1">
              <w:r w:rsidR="00B92723" w:rsidRPr="00F41EC3">
                <w:rPr>
                  <w:rFonts w:eastAsia="Times New Roman"/>
                  <w:color w:val="000000"/>
                </w:rPr>
                <w:t>http://www.federalspace.ru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52152,451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7" w:history="1">
              <w:r w:rsidR="00B92723" w:rsidRPr="00F41EC3">
                <w:rPr>
                  <w:rFonts w:eastAsia="Times New Roman"/>
                  <w:color w:val="000000"/>
                </w:rPr>
                <w:t xml:space="preserve">Служба внешней разведки Российской Федерации 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8" w:history="1">
              <w:r w:rsidR="00B92723" w:rsidRPr="00F41EC3">
                <w:rPr>
                  <w:rFonts w:eastAsia="Times New Roman"/>
                  <w:color w:val="000000"/>
                </w:rPr>
                <w:t>http://svr.gov.ru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47547,444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39" w:history="1">
              <w:r w:rsidR="00B92723" w:rsidRPr="00F41EC3">
                <w:rPr>
                  <w:rFonts w:eastAsia="Times New Roman"/>
                  <w:color w:val="000000"/>
                </w:rPr>
                <w:t xml:space="preserve">Федеральная служба безопасности Российской Федерации 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0" w:history="1">
              <w:r w:rsidR="00B92723" w:rsidRPr="00F41EC3">
                <w:rPr>
                  <w:rFonts w:eastAsia="Times New Roman"/>
                  <w:color w:val="000000"/>
                </w:rPr>
                <w:t>http://www.fsb.ru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72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46383,217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1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по делам молодежи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2" w:history="1">
              <w:r w:rsidR="00B92723" w:rsidRPr="00F41EC3">
                <w:rPr>
                  <w:rFonts w:eastAsia="Times New Roman"/>
                  <w:color w:val="000000"/>
                </w:rPr>
                <w:t>http://www.fadm.gov.ru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44402,867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3" w:history="1">
              <w:r w:rsidR="00B92723" w:rsidRPr="00F41EC3">
                <w:rPr>
                  <w:rFonts w:eastAsia="Times New Roman"/>
                  <w:color w:val="000000"/>
                </w:rPr>
                <w:t>Федеральное агентство научных организаций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4" w:history="1">
              <w:r w:rsidR="00B92723" w:rsidRPr="00F41EC3">
                <w:rPr>
                  <w:rFonts w:eastAsia="Times New Roman"/>
                  <w:color w:val="000000"/>
                </w:rPr>
                <w:t>http://fano.gov.ru/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74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42653,183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5" w:history="1">
              <w:r w:rsidR="00B92723" w:rsidRPr="00F41EC3">
                <w:rPr>
                  <w:rFonts w:eastAsia="Times New Roman"/>
                  <w:color w:val="000000"/>
                </w:rPr>
                <w:t xml:space="preserve">Главное управление специальных программ Президента Российской Федерации 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6" w:history="1">
              <w:r w:rsidR="00B92723" w:rsidRPr="00F41EC3">
                <w:rPr>
                  <w:rFonts w:eastAsia="Times New Roman"/>
                  <w:color w:val="000000"/>
                </w:rPr>
                <w:t>http://www.gusp.gov.ru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41552,409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7" w:history="1">
              <w:r w:rsidR="00B92723" w:rsidRPr="00F41EC3">
                <w:rPr>
                  <w:rFonts w:eastAsia="Times New Roman"/>
                  <w:color w:val="000000"/>
                </w:rPr>
                <w:t>Федеральная служба охраны Российской Федерации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8" w:history="1">
              <w:r w:rsidR="00B92723" w:rsidRPr="00F41EC3">
                <w:rPr>
                  <w:rFonts w:eastAsia="Times New Roman"/>
                  <w:color w:val="000000"/>
                </w:rPr>
                <w:t>http://www.fso.gov.ru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38117,477</w:t>
            </w:r>
          </w:p>
        </w:tc>
      </w:tr>
      <w:tr w:rsidR="00B92723" w:rsidRPr="00F41EC3" w:rsidTr="00B92723">
        <w:trPr>
          <w:trHeight w:val="300"/>
        </w:trPr>
        <w:tc>
          <w:tcPr>
            <w:tcW w:w="27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49" w:history="1">
              <w:r w:rsidR="00B92723" w:rsidRPr="00F41EC3">
                <w:rPr>
                  <w:rFonts w:eastAsia="Times New Roman"/>
                  <w:color w:val="000000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7130B0" w:rsidP="00B92723">
            <w:pPr>
              <w:rPr>
                <w:rFonts w:eastAsia="Times New Roman"/>
                <w:color w:val="000000"/>
              </w:rPr>
            </w:pPr>
            <w:hyperlink r:id="rId150" w:history="1">
              <w:r w:rsidR="00B92723" w:rsidRPr="00F41EC3">
                <w:rPr>
                  <w:rFonts w:eastAsia="Times New Roman"/>
                  <w:color w:val="000000"/>
                </w:rPr>
                <w:t>http://mincrimea.gov.ru</w:t>
              </w:r>
            </w:hyperlink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center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4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B92723" w:rsidRPr="00F41EC3" w:rsidRDefault="00B92723" w:rsidP="00B92723">
            <w:pPr>
              <w:jc w:val="right"/>
              <w:rPr>
                <w:rFonts w:eastAsia="Times New Roman"/>
                <w:color w:val="000000"/>
              </w:rPr>
            </w:pPr>
            <w:r w:rsidRPr="00F41EC3">
              <w:rPr>
                <w:rFonts w:eastAsia="Times New Roman"/>
                <w:color w:val="000000"/>
              </w:rPr>
              <w:t>35860,358</w:t>
            </w:r>
          </w:p>
        </w:tc>
      </w:tr>
    </w:tbl>
    <w:p w:rsidR="00B92723" w:rsidRPr="00F41EC3" w:rsidRDefault="00B92723" w:rsidP="00B92723">
      <w:pPr>
        <w:tabs>
          <w:tab w:val="left" w:pos="4065"/>
        </w:tabs>
      </w:pPr>
    </w:p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/>
    <w:p w:rsidR="00BB0996" w:rsidRPr="00F41EC3" w:rsidRDefault="00BB0996" w:rsidP="00186910">
      <w:r w:rsidRPr="00F41EC3">
        <w:tab/>
      </w:r>
    </w:p>
    <w:p w:rsidR="00295497" w:rsidRPr="00F41EC3" w:rsidRDefault="00AC7EA4" w:rsidP="00186910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1EC3">
        <w:br w:type="page"/>
      </w:r>
      <w:bookmarkStart w:id="15" w:name="_Toc427834784"/>
      <w:r w:rsidR="00295497"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7</w:t>
      </w:r>
      <w:bookmarkEnd w:id="15"/>
    </w:p>
    <w:p w:rsidR="00295497" w:rsidRPr="00F41EC3" w:rsidRDefault="00295497" w:rsidP="00C10E87">
      <w:pPr>
        <w:tabs>
          <w:tab w:val="left" w:pos="615"/>
        </w:tabs>
        <w:spacing w:before="240"/>
        <w:jc w:val="center"/>
        <w:rPr>
          <w:b/>
        </w:rPr>
      </w:pPr>
      <w:r w:rsidRPr="00F41EC3">
        <w:rPr>
          <w:b/>
        </w:rPr>
        <w:t>Информация о высших исполнительных органах государственной власти субъектов Российской Федерации, не отреагировавших на результаты мониторинга и рекомендации</w:t>
      </w:r>
    </w:p>
    <w:p w:rsidR="00295497" w:rsidRPr="00F41EC3" w:rsidRDefault="00295497" w:rsidP="00295497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6"/>
        <w:gridCol w:w="3430"/>
        <w:gridCol w:w="3729"/>
      </w:tblGrid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pPr>
              <w:jc w:val="center"/>
              <w:rPr>
                <w:b/>
                <w:bCs/>
              </w:rPr>
            </w:pPr>
            <w:r w:rsidRPr="00F41EC3">
              <w:rPr>
                <w:b/>
                <w:bCs/>
              </w:rPr>
              <w:t>Название органа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pPr>
              <w:jc w:val="center"/>
              <w:rPr>
                <w:b/>
                <w:bCs/>
              </w:rPr>
            </w:pPr>
            <w:r w:rsidRPr="00F41EC3">
              <w:rPr>
                <w:b/>
                <w:bCs/>
              </w:rPr>
              <w:t>Ссылка</w:t>
            </w:r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pPr>
              <w:jc w:val="center"/>
              <w:rPr>
                <w:b/>
                <w:bCs/>
              </w:rPr>
            </w:pPr>
            <w:r w:rsidRPr="00F41EC3">
              <w:rPr>
                <w:b/>
                <w:bCs/>
              </w:rPr>
              <w:t xml:space="preserve">Информация об ответственном представителе от госоргана 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Правительства Севастополя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1" w:tgtFrame="_blank" w:history="1">
              <w:r w:rsidR="00295497" w:rsidRPr="00F41EC3">
                <w:rPr>
                  <w:rStyle w:val="ae"/>
                </w:rPr>
                <w:t>https://gosmonitor.ru/node/188735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Глава и Правительство Чеченской Республики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2" w:tgtFrame="_blank" w:history="1">
              <w:r w:rsidR="00295497" w:rsidRPr="00F41EC3">
                <w:rPr>
                  <w:rStyle w:val="ae"/>
                </w:rPr>
                <w:t>https://gosmonitor.ru/mob/329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портал Республики Северная Осетия - Алания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3" w:tgtFrame="_blank" w:history="1">
              <w:r w:rsidR="00295497" w:rsidRPr="00F41EC3">
                <w:rPr>
                  <w:rStyle w:val="ae"/>
                </w:rPr>
                <w:t>https://gosmonitor.ru/mob/313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Карачаево-Черкесской Республики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4" w:tgtFrame="_blank" w:history="1">
              <w:r w:rsidR="00295497" w:rsidRPr="00F41EC3">
                <w:rPr>
                  <w:rStyle w:val="ae"/>
                </w:rPr>
                <w:t>https://gosmonitor.ru/mob/288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Республики Алтай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5" w:tgtFrame="_blank" w:history="1">
              <w:r w:rsidR="00295497" w:rsidRPr="00F41EC3">
                <w:rPr>
                  <w:rStyle w:val="ae"/>
                </w:rPr>
                <w:t>https://gosmonitor.ru/mob/302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Портал Правительства Оренбургской области "Оренбуржье"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6" w:tgtFrame="_blank" w:history="1">
              <w:r w:rsidR="00295497" w:rsidRPr="00F41EC3">
                <w:rPr>
                  <w:rStyle w:val="ae"/>
                </w:rPr>
                <w:t>https://gosmonitor.ru/mob/298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Портал Правительство Пермского края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7" w:tgtFrame="_blank" w:history="1">
              <w:r w:rsidR="00295497" w:rsidRPr="00F41EC3">
                <w:rPr>
                  <w:rStyle w:val="ae"/>
                </w:rPr>
                <w:t>https://gosmonitor.ru/mob/301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Республики Крым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8" w:tgtFrame="_blank" w:history="1">
              <w:r w:rsidR="00295497" w:rsidRPr="00F41EC3">
                <w:rPr>
                  <w:rStyle w:val="ae"/>
                </w:rPr>
                <w:t>https://gosmonitor.ru/node/188734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Портал правительства республики Татарстан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59" w:tgtFrame="_blank" w:history="1">
              <w:r w:rsidR="00295497" w:rsidRPr="00F41EC3">
                <w:rPr>
                  <w:rStyle w:val="ae"/>
                </w:rPr>
                <w:t>https://gosmonitor.ru/mob/273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отсутствует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Портал Правительства Кабардино-Балкарской Республики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0" w:tgtFrame="_blank" w:history="1">
              <w:r w:rsidR="00295497" w:rsidRPr="00F41EC3">
                <w:rPr>
                  <w:rStyle w:val="ae"/>
                </w:rPr>
                <w:t>https://gosmonitor.ru/mob/284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27.04.2012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Чукотского автономного округа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1" w:tgtFrame="_blank" w:history="1">
              <w:r w:rsidR="00295497" w:rsidRPr="00F41EC3">
                <w:rPr>
                  <w:rStyle w:val="ae"/>
                </w:rPr>
                <w:t>https://gosmonitor.ru/mob/330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12.04.2012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 xml:space="preserve">Правительство </w:t>
            </w:r>
            <w:r w:rsidRPr="00F41EC3">
              <w:lastRenderedPageBreak/>
              <w:t>Республики Башкортостан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2" w:tgtFrame="_blank" w:history="1">
              <w:r w:rsidR="00295497" w:rsidRPr="00F41EC3">
                <w:rPr>
                  <w:rStyle w:val="ae"/>
                </w:rPr>
                <w:t>https://gosmonitor.ru/mob/303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 xml:space="preserve">Последняя активность </w:t>
            </w:r>
            <w:r w:rsidRPr="00F41EC3">
              <w:lastRenderedPageBreak/>
              <w:t>ответственного представителя от госоргана была 29.03.2012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lastRenderedPageBreak/>
              <w:t>Правительство Самарской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3" w:tgtFrame="_blank" w:history="1">
              <w:r w:rsidR="00295497" w:rsidRPr="00F41EC3">
                <w:rPr>
                  <w:rStyle w:val="ae"/>
                </w:rPr>
                <w:t>https://gosmonitor.ru/mob/317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10.04.2012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портал Республики Тыва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4" w:tgtFrame="_blank" w:history="1">
              <w:r w:rsidR="00295497" w:rsidRPr="00F41EC3">
                <w:rPr>
                  <w:rStyle w:val="ae"/>
                </w:rPr>
                <w:t>https://gosmonitor.ru/mob/314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10.04.2012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Республики Дагестан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5" w:tgtFrame="_blank" w:history="1">
              <w:r w:rsidR="00295497" w:rsidRPr="00F41EC3">
                <w:rPr>
                  <w:rStyle w:val="ae"/>
                </w:rPr>
                <w:t>https://gosmonitor.ru/mob/305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10.04.2012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Правительства Республики Коми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6" w:tgtFrame="_blank" w:history="1">
              <w:r w:rsidR="00295497" w:rsidRPr="00F41EC3">
                <w:rPr>
                  <w:rStyle w:val="ae"/>
                </w:rPr>
                <w:t>https://gosmonitor.ru/mob/309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13.08.2012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органов государственной власти Республики Мордовия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7" w:tgtFrame="_blank" w:history="1">
              <w:r w:rsidR="00295497" w:rsidRPr="00F41EC3">
                <w:rPr>
                  <w:rStyle w:val="ae"/>
                </w:rPr>
                <w:t>https://gosmonitor.ru/mob/311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Последняя активность ответственного представителя от госоргана была 12.04.2012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Администрация Краснодарского края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8" w:tgtFrame="_blank" w:history="1">
              <w:r w:rsidR="00295497" w:rsidRPr="00F41EC3">
                <w:rPr>
                  <w:rStyle w:val="ae"/>
                </w:rPr>
                <w:t>https://gosmonitor.ru/mob/258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Администрации Приморского края и органов государственной власти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69" w:tgtFrame="_blank" w:history="1">
              <w:r w:rsidR="00295497" w:rsidRPr="00F41EC3">
                <w:rPr>
                  <w:rStyle w:val="ae"/>
                </w:rPr>
                <w:t>https://gosmonitor.ru/mob/264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Портал Правительства Омской области "Омская губерния"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0" w:tgtFrame="_blank" w:history="1">
              <w:r w:rsidR="00295497" w:rsidRPr="00F41EC3">
                <w:rPr>
                  <w:rStyle w:val="ae"/>
                </w:rPr>
                <w:t>https://gosmonitor.ru/mob/297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Губернатор и Правительство Белгородской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1" w:tgtFrame="_blank" w:history="1">
              <w:r w:rsidR="00295497" w:rsidRPr="00F41EC3">
                <w:rPr>
                  <w:rStyle w:val="ae"/>
                </w:rPr>
                <w:t>https://gosmonitor.ru/mob/278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 xml:space="preserve">Официальный Интернет-сайт исполнительных органов государственной власти Республики </w:t>
            </w:r>
            <w:r w:rsidRPr="00F41EC3">
              <w:lastRenderedPageBreak/>
              <w:t>Адыгея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2" w:tgtFrame="_blank" w:history="1">
              <w:r w:rsidR="00295497" w:rsidRPr="00F41EC3">
                <w:rPr>
                  <w:rStyle w:val="ae"/>
                </w:rPr>
                <w:t>https://gosmonitor.ru/mob/272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lastRenderedPageBreak/>
              <w:t>Официальный портал Забайкальского края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3" w:tgtFrame="_blank" w:history="1">
              <w:r w:rsidR="00295497" w:rsidRPr="00F41EC3">
                <w:rPr>
                  <w:rStyle w:val="ae"/>
                </w:rPr>
                <w:t>https://gosmonitor.ru/mob/255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интернет-портал органов государственной власти Еврейской автономной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4" w:tgtFrame="_blank" w:history="1">
              <w:r w:rsidR="00295497" w:rsidRPr="00F41EC3">
                <w:rPr>
                  <w:rStyle w:val="ae"/>
                </w:rPr>
                <w:t>https://gosmonitor.ru/mob/281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Республики Калмыкия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5" w:tgtFrame="_blank" w:history="1">
              <w:r w:rsidR="00295497" w:rsidRPr="00F41EC3">
                <w:rPr>
                  <w:rStyle w:val="ae"/>
                </w:rPr>
                <w:t>https://gosmonitor.ru/mob/307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Калининградской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6" w:tgtFrame="_blank" w:history="1">
              <w:r w:rsidR="00295497" w:rsidRPr="00F41EC3">
                <w:rPr>
                  <w:rStyle w:val="ae"/>
                </w:rPr>
                <w:t>https://gosmonitor.ru/mob/285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Интернет-портал Республики Марий Эл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7" w:tgtFrame="_blank" w:history="1">
              <w:r w:rsidR="00295497" w:rsidRPr="00F41EC3">
                <w:rPr>
                  <w:rStyle w:val="ae"/>
                </w:rPr>
                <w:t>https://gosmonitor.ru/mob/310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Администрация Липецкой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8" w:tgtFrame="_blank" w:history="1">
              <w:r w:rsidR="00295497" w:rsidRPr="00F41EC3">
                <w:rPr>
                  <w:rStyle w:val="ae"/>
                </w:rPr>
                <w:t>https://gosmonitor.ru/mob/260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портал органов государственной власти Тюменской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79" w:tgtFrame="_blank" w:history="1">
              <w:r w:rsidR="00295497" w:rsidRPr="00F41EC3">
                <w:rPr>
                  <w:rStyle w:val="ae"/>
                </w:rPr>
                <w:t>https://gosmonitor.ru/mob/323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Саратовской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0" w:tgtFrame="_blank" w:history="1">
              <w:r w:rsidR="00295497" w:rsidRPr="00F41EC3">
                <w:rPr>
                  <w:rStyle w:val="ae"/>
                </w:rPr>
                <w:t>https://gosmonitor.ru/mob/319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lastRenderedPageBreak/>
              <w:t>Правительство Новгородской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1" w:tgtFrame="_blank" w:history="1">
              <w:r w:rsidR="00295497" w:rsidRPr="00F41EC3">
                <w:rPr>
                  <w:rStyle w:val="ae"/>
                </w:rPr>
                <w:t>https://gosmonitor.ru/mob/263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портал Правительства Вологодской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2" w:tgtFrame="_blank" w:history="1">
              <w:r w:rsidR="00295497" w:rsidRPr="00F41EC3">
                <w:rPr>
                  <w:rStyle w:val="ae"/>
                </w:rPr>
                <w:t>https://gosmonitor.ru/mob/279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Правительство Московской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3" w:tgtFrame="_blank" w:history="1">
              <w:r w:rsidR="00295497" w:rsidRPr="00F41EC3">
                <w:rPr>
                  <w:rStyle w:val="ae"/>
                </w:rPr>
                <w:t>https://gosmonitor.ru/mob/293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Правительства Свердловской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4" w:tgtFrame="_blank" w:history="1">
              <w:r w:rsidR="00295497" w:rsidRPr="00F41EC3">
                <w:rPr>
                  <w:rStyle w:val="ae"/>
                </w:rPr>
                <w:t>https://gosmonitor.ru/mob/321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портал Иркутской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5" w:tgtFrame="_blank" w:history="1">
              <w:r w:rsidR="00295497" w:rsidRPr="00F41EC3">
                <w:rPr>
                  <w:rStyle w:val="ae"/>
                </w:rPr>
                <w:t>https://gosmonitor.ru/mob/283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органов власти Ямало-Ненецкого автономного округа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6" w:tgtFrame="_blank" w:history="1">
              <w:r w:rsidR="00295497" w:rsidRPr="00F41EC3">
                <w:rPr>
                  <w:rStyle w:val="ae"/>
                </w:rPr>
                <w:t>https://gosmonitor.ru/mob/331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Администрация Томской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7" w:tgtFrame="_blank" w:history="1">
              <w:r w:rsidR="00295497" w:rsidRPr="00F41EC3">
                <w:rPr>
                  <w:rStyle w:val="ae"/>
                </w:rPr>
                <w:t>https://gosmonitor.ru/mob/270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Ответственный представитель не проявляет активности, к выявленным недостаткам по итоговому экспертному рейтингу за 2014 год ни одного комментария оставлено не было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Администрации Курской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8" w:tgtFrame="_blank" w:history="1">
              <w:r w:rsidR="00295497" w:rsidRPr="00F41EC3">
                <w:rPr>
                  <w:rStyle w:val="ae"/>
                </w:rPr>
                <w:t>https://gosmonitor.ru/mob/259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83 выявленных недостатков по итоговому экспертному рейтингу за 2014 год, исправлено только 4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сайт исполни</w:t>
            </w:r>
            <w:r w:rsidRPr="00F41EC3">
              <w:softHyphen/>
              <w:t xml:space="preserve">тельных органов государственной власти Камчатского </w:t>
            </w:r>
            <w:r w:rsidRPr="00F41EC3">
              <w:lastRenderedPageBreak/>
              <w:t>края в сети Интернет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89" w:tgtFrame="_blank" w:history="1">
              <w:r w:rsidR="00295497" w:rsidRPr="00F41EC3">
                <w:rPr>
                  <w:rStyle w:val="ae"/>
                </w:rPr>
                <w:t>https://gosmonitor.ru/mob/287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90 выявленных недостатков по итоговому экспертному рейтингу за 2014 год, исправлено только 4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lastRenderedPageBreak/>
              <w:t>Правительство Челябинской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90" w:tgtFrame="_blank" w:history="1">
              <w:r w:rsidR="00295497" w:rsidRPr="00F41EC3">
                <w:rPr>
                  <w:rStyle w:val="ae"/>
                </w:rPr>
                <w:t>https://gosmonitor.ru/mob/328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74 выявленных недостатков по итоговому экспертному рейтингу за 2014 год, исправлено только 6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портал органов государственной власти Республики Бурятия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91" w:tgtFrame="_blank" w:history="1">
              <w:r w:rsidR="00295497" w:rsidRPr="00F41EC3">
                <w:rPr>
                  <w:rStyle w:val="ae"/>
                </w:rPr>
                <w:t>https://gosmonitor.ru/mob/304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98 выявленных недостатков по итоговому экспертному рейтингу за 2014 год, исправлено только 6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Портал органов государственной власти Ненецкого автономного округа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92" w:tgtFrame="_blank" w:history="1">
              <w:r w:rsidR="00295497" w:rsidRPr="00F41EC3">
                <w:rPr>
                  <w:rStyle w:val="ae"/>
                </w:rPr>
                <w:t>https://gosmonitor.ru/mob/262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110 выявленных недостатков по итоговому экспертному рейтингу за 2014 год, исправлено только 6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Официальный Интернет-портал Республики Карелия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93" w:tgtFrame="_blank" w:history="1">
              <w:r w:rsidR="00295497" w:rsidRPr="00F41EC3">
                <w:rPr>
                  <w:rStyle w:val="ae"/>
                </w:rPr>
                <w:t>https://gosmonitor.ru/mob/308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74 выявленных недостатков по итоговому экспертному рейтингу за 2014 год, исправлено только 10</w:t>
            </w:r>
          </w:p>
        </w:tc>
      </w:tr>
      <w:tr w:rsidR="00295497" w:rsidRPr="00F41EC3" w:rsidTr="00867659">
        <w:trPr>
          <w:trHeight w:val="315"/>
        </w:trPr>
        <w:tc>
          <w:tcPr>
            <w:tcW w:w="1466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295497" w:rsidP="00867659">
            <w:r w:rsidRPr="00F41EC3">
              <w:t>Губернатор и Правительство Сахалинской области</w:t>
            </w:r>
          </w:p>
        </w:tc>
        <w:tc>
          <w:tcPr>
            <w:tcW w:w="130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5497" w:rsidRPr="00F41EC3" w:rsidRDefault="007130B0" w:rsidP="00867659">
            <w:pPr>
              <w:rPr>
                <w:color w:val="1155CC"/>
                <w:u w:val="single"/>
              </w:rPr>
            </w:pPr>
            <w:hyperlink r:id="rId194" w:tgtFrame="_blank" w:history="1">
              <w:r w:rsidR="00295497" w:rsidRPr="00F41EC3">
                <w:rPr>
                  <w:rStyle w:val="ae"/>
                </w:rPr>
                <w:t>https://gosmonitor.ru/mob/320</w:t>
              </w:r>
            </w:hyperlink>
          </w:p>
        </w:tc>
        <w:tc>
          <w:tcPr>
            <w:tcW w:w="22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95497" w:rsidRPr="00F41EC3" w:rsidRDefault="00295497" w:rsidP="00867659">
            <w:r w:rsidRPr="00F41EC3">
              <w:t>Из 75 выявленных недостатков по итоговому экспертному рейтингу за 2014 год, исправлено только 3</w:t>
            </w:r>
          </w:p>
        </w:tc>
      </w:tr>
    </w:tbl>
    <w:p w:rsidR="00295497" w:rsidRPr="00F41EC3" w:rsidRDefault="00295497" w:rsidP="00295497"/>
    <w:p w:rsidR="00295497" w:rsidRPr="00F41EC3" w:rsidRDefault="00295497" w:rsidP="00295497">
      <w:pPr>
        <w:spacing w:line="360" w:lineRule="auto"/>
        <w:ind w:firstLine="709"/>
        <w:jc w:val="center"/>
      </w:pPr>
      <w:r w:rsidRPr="00F41EC3">
        <w:t>Список государственных органов, находящихся в последней 20-ке экспертного рейтинга с результатами менее 37 000 баллов (из 100 000 возможных):</w:t>
      </w:r>
    </w:p>
    <w:p w:rsidR="00295497" w:rsidRPr="00F41EC3" w:rsidRDefault="00295497" w:rsidP="00295497">
      <w:pPr>
        <w:pStyle w:val="ab"/>
        <w:spacing w:line="360" w:lineRule="auto"/>
        <w:ind w:left="1429"/>
        <w:jc w:val="both"/>
        <w:rPr>
          <w:rFonts w:ascii="Times New Roman" w:hAnsi="Times New Roman"/>
        </w:rPr>
      </w:pPr>
    </w:p>
    <w:p w:rsidR="00295497" w:rsidRPr="00F41EC3" w:rsidRDefault="00295497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Губернатор и Правительство Белгородской области</w:t>
      </w:r>
    </w:p>
    <w:p w:rsidR="00295497" w:rsidRPr="00F41EC3" w:rsidRDefault="00295497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Правительство Новгородской области</w:t>
      </w:r>
    </w:p>
    <w:p w:rsidR="00295497" w:rsidRPr="00F41EC3" w:rsidRDefault="00295497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Правительство Карачаево-Черкесской Республики</w:t>
      </w:r>
    </w:p>
    <w:p w:rsidR="00295497" w:rsidRPr="00F41EC3" w:rsidRDefault="00295497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Портал органов государственной власти Ненецкого автономного округа</w:t>
      </w:r>
    </w:p>
    <w:p w:rsidR="00295497" w:rsidRPr="00F41EC3" w:rsidRDefault="00295497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F41EC3">
        <w:rPr>
          <w:rFonts w:ascii="Times New Roman" w:hAnsi="Times New Roman"/>
        </w:rPr>
        <w:t>Правительство Республики Башкортостан</w:t>
      </w:r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195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Забайкальского края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196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Чукотского автономного округа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197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Интернет-портал Республики Марий Эл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198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Хабаровского края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199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Республики Крым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00" w:history="1">
        <w:r w:rsidR="00295497" w:rsidRPr="00F41EC3">
          <w:rPr>
            <w:rFonts w:ascii="Times New Roman" w:eastAsia="Times New Roman" w:hAnsi="Times New Roman"/>
            <w:color w:val="171717"/>
          </w:rPr>
          <w:t>Администрация Краснодарского края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01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Мэра и Правительства Москвы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02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Республики Северная Осетия - Алания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03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Республики Тыва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04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Администрации Приморского края и органов государственной власти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05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Интернет-сайт исполнительных органов государственной власти Республики Адыгея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color w:val="171717"/>
        </w:rPr>
      </w:pPr>
      <w:hyperlink r:id="rId206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Тверской области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color w:val="171717"/>
        </w:rPr>
      </w:pPr>
      <w:hyperlink r:id="rId207" w:history="1">
        <w:r w:rsidR="00295497" w:rsidRPr="00F41EC3">
          <w:rPr>
            <w:rFonts w:ascii="Times New Roman" w:eastAsia="Times New Roman" w:hAnsi="Times New Roman"/>
            <w:color w:val="171717"/>
          </w:rPr>
          <w:t>Портал Правительства Кабардино-Балкарской Республики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color w:val="171717"/>
        </w:rPr>
      </w:pPr>
      <w:hyperlink r:id="rId208" w:history="1">
        <w:r w:rsidR="00295497" w:rsidRPr="00F41EC3">
          <w:rPr>
            <w:rFonts w:ascii="Times New Roman" w:eastAsia="Times New Roman" w:hAnsi="Times New Roman"/>
            <w:color w:val="171717"/>
          </w:rPr>
          <w:t>Глава и Правительство Чеченской Республики</w:t>
        </w:r>
      </w:hyperlink>
    </w:p>
    <w:p w:rsidR="00295497" w:rsidRPr="00F41EC3" w:rsidRDefault="007130B0" w:rsidP="00295497">
      <w:pPr>
        <w:pStyle w:val="ab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color w:val="171717"/>
        </w:rPr>
      </w:pPr>
      <w:hyperlink r:id="rId209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Правительства Севастополя</w:t>
        </w:r>
      </w:hyperlink>
    </w:p>
    <w:p w:rsidR="00295497" w:rsidRPr="00F41EC3" w:rsidRDefault="00295497" w:rsidP="00295497">
      <w:pPr>
        <w:pStyle w:val="ab"/>
        <w:spacing w:line="360" w:lineRule="auto"/>
        <w:ind w:left="0" w:firstLine="709"/>
        <w:jc w:val="both"/>
        <w:rPr>
          <w:rFonts w:ascii="Times New Roman" w:hAnsi="Times New Roman"/>
        </w:rPr>
      </w:pPr>
    </w:p>
    <w:p w:rsidR="00295497" w:rsidRPr="00F41EC3" w:rsidRDefault="00295497" w:rsidP="00295497">
      <w:pPr>
        <w:spacing w:line="360" w:lineRule="auto"/>
        <w:ind w:firstLine="709"/>
        <w:jc w:val="center"/>
      </w:pPr>
      <w:r w:rsidRPr="00F41EC3">
        <w:t>Список государственных органов, находящихся в последней 20-ке итогового рейтинга с результатами менее 25 % от результата лидера рейтинга:</w:t>
      </w:r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0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Пензенской области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1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Карачаево-Черкесской Республики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2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Республики Алтай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3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Забайкальского края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4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Республики Башкортостан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5" w:history="1">
        <w:r w:rsidR="00295497" w:rsidRPr="00F41EC3">
          <w:rPr>
            <w:rFonts w:ascii="Times New Roman" w:eastAsia="Times New Roman" w:hAnsi="Times New Roman"/>
            <w:color w:val="171717"/>
          </w:rPr>
          <w:t>Портал Правительство Пермского края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6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Администрации Кемеровской области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7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Республики Крым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8" w:history="1">
        <w:r w:rsidR="00295497" w:rsidRPr="00F41EC3">
          <w:rPr>
            <w:rFonts w:ascii="Times New Roman" w:eastAsia="Times New Roman" w:hAnsi="Times New Roman"/>
            <w:color w:val="171717"/>
          </w:rPr>
          <w:t>Администрация Краснодарского края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19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Республики Тыва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0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Чукотского автономного округа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1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Мэра и Правительства Москвы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2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портал Республики Северная Осетия - Алания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3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Интернет-сайт исполнительных органов государственной власти Республики Адыгея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4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Интернет-портал Республики Марий Эл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5" w:history="1">
        <w:r w:rsidR="00295497" w:rsidRPr="00F41EC3">
          <w:rPr>
            <w:rFonts w:ascii="Times New Roman" w:eastAsia="Times New Roman" w:hAnsi="Times New Roman"/>
            <w:color w:val="171717"/>
          </w:rPr>
          <w:t>Правительство Тверской области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6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Администрации Приморского края и органов государственной власти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7" w:history="1">
        <w:r w:rsidR="00295497" w:rsidRPr="00F41EC3">
          <w:rPr>
            <w:rFonts w:ascii="Times New Roman" w:eastAsia="Times New Roman" w:hAnsi="Times New Roman"/>
            <w:color w:val="171717"/>
          </w:rPr>
          <w:t>Официальный сайт Правительства Севастополя</w:t>
        </w:r>
      </w:hyperlink>
    </w:p>
    <w:p w:rsidR="00295497" w:rsidRPr="00F41EC3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hyperlink r:id="rId228" w:history="1">
        <w:r w:rsidR="00295497" w:rsidRPr="00F41EC3">
          <w:rPr>
            <w:rFonts w:ascii="Times New Roman" w:eastAsia="Times New Roman" w:hAnsi="Times New Roman"/>
            <w:color w:val="171717"/>
          </w:rPr>
          <w:t>Портал Правительства Кабардино-Балкарской Республики</w:t>
        </w:r>
      </w:hyperlink>
    </w:p>
    <w:p w:rsidR="00CF1391" w:rsidRDefault="007130B0" w:rsidP="00295497">
      <w:pPr>
        <w:pStyle w:val="ab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color w:val="171717"/>
        </w:rPr>
        <w:sectPr w:rsidR="00CF1391" w:rsidSect="00B92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hyperlink r:id="rId229" w:history="1">
        <w:r w:rsidR="00295497" w:rsidRPr="00F41EC3">
          <w:rPr>
            <w:rFonts w:ascii="Times New Roman" w:eastAsia="Times New Roman" w:hAnsi="Times New Roman"/>
            <w:color w:val="171717"/>
          </w:rPr>
          <w:t>Глава и Правительство Чеченской Республики</w:t>
        </w:r>
      </w:hyperlink>
    </w:p>
    <w:p w:rsidR="001F6366" w:rsidRPr="00F41EC3" w:rsidRDefault="001F6366" w:rsidP="001F6366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427834785"/>
      <w:r w:rsidRPr="00F41EC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8</w:t>
      </w:r>
      <w:bookmarkEnd w:id="16"/>
    </w:p>
    <w:p w:rsidR="001F6366" w:rsidRPr="00F41EC3" w:rsidRDefault="001F6366" w:rsidP="00C10E87">
      <w:pPr>
        <w:tabs>
          <w:tab w:val="left" w:pos="615"/>
        </w:tabs>
        <w:spacing w:before="240"/>
        <w:jc w:val="center"/>
        <w:rPr>
          <w:b/>
        </w:rPr>
      </w:pPr>
      <w:r w:rsidRPr="00F41EC3">
        <w:rPr>
          <w:b/>
        </w:rPr>
        <w:t xml:space="preserve">Информация о взаимодействии </w:t>
      </w:r>
      <w:r w:rsidR="0005580C">
        <w:rPr>
          <w:b/>
        </w:rPr>
        <w:t>кураторов официальных сайтов</w:t>
      </w:r>
      <w:r w:rsidRPr="00F41EC3">
        <w:rPr>
          <w:b/>
        </w:rPr>
        <w:t xml:space="preserve"> </w:t>
      </w:r>
      <w:r w:rsidR="0005580C">
        <w:rPr>
          <w:b/>
        </w:rPr>
        <w:t>государственных и муниципальных органов</w:t>
      </w:r>
      <w:r w:rsidRPr="00F41EC3">
        <w:rPr>
          <w:b/>
        </w:rPr>
        <w:t xml:space="preserve"> </w:t>
      </w:r>
      <w:r w:rsidR="0005580C">
        <w:rPr>
          <w:b/>
        </w:rPr>
        <w:t xml:space="preserve">власти </w:t>
      </w:r>
      <w:r w:rsidRPr="00F41EC3">
        <w:rPr>
          <w:b/>
        </w:rPr>
        <w:t>с экспертами АИС «Мониторинг госсайтов»</w:t>
      </w:r>
    </w:p>
    <w:p w:rsidR="001F6366" w:rsidRPr="00F41EC3" w:rsidRDefault="001F6366" w:rsidP="00EA3F4F">
      <w:pPr>
        <w:spacing w:line="360" w:lineRule="auto"/>
      </w:pPr>
    </w:p>
    <w:tbl>
      <w:tblPr>
        <w:tblW w:w="97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1029"/>
        <w:gridCol w:w="818"/>
        <w:gridCol w:w="811"/>
        <w:gridCol w:w="950"/>
        <w:gridCol w:w="1061"/>
        <w:gridCol w:w="744"/>
        <w:gridCol w:w="972"/>
        <w:gridCol w:w="972"/>
        <w:gridCol w:w="753"/>
        <w:gridCol w:w="878"/>
        <w:gridCol w:w="878"/>
        <w:gridCol w:w="839"/>
        <w:gridCol w:w="981"/>
        <w:gridCol w:w="993"/>
      </w:tblGrid>
      <w:tr w:rsidR="00CF1391" w:rsidRPr="00CF1391" w:rsidTr="00395D90">
        <w:trPr>
          <w:trHeight w:val="1774"/>
        </w:trPr>
        <w:tc>
          <w:tcPr>
            <w:tcW w:w="902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Наименование государственного/муниципального органа</w:t>
            </w:r>
            <w:r w:rsidR="0005580C">
              <w:rPr>
                <w:rFonts w:eastAsia="Times New Roman"/>
                <w:b/>
                <w:bCs/>
                <w:sz w:val="20"/>
                <w:szCs w:val="20"/>
              </w:rPr>
              <w:t xml:space="preserve"> власти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Уровень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власти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Всего параметров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количество обработанных рекомендаций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соотношение выполненных рекомендаций от общего количества представленных по результатам мониторинга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замечание устранено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Комментариев куратора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Комментариев эксперта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Активных кураторов</w:t>
            </w:r>
          </w:p>
        </w:tc>
        <w:tc>
          <w:tcPr>
            <w:tcW w:w="606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Проблемных параметров без ответа</w:t>
            </w:r>
          </w:p>
        </w:tc>
        <w:tc>
          <w:tcPr>
            <w:tcW w:w="606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Проблемных параметров с последним ответом от эксперта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Время экспертизы, дней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время формирования рекомендаций, часов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CF1391" w:rsidRPr="00CF1391" w:rsidRDefault="00CF1391" w:rsidP="00395D9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F1391">
              <w:rPr>
                <w:rFonts w:eastAsia="Times New Roman"/>
                <w:b/>
                <w:bCs/>
                <w:sz w:val="20"/>
                <w:szCs w:val="20"/>
              </w:rPr>
              <w:t>Время окончательной реакции куратора на рекомендации, часов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2,352941176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  <w:r w:rsidR="004E3728">
              <w:rPr>
                <w:rStyle w:val="af1"/>
                <w:rFonts w:eastAsia="Times New Roman"/>
                <w:sz w:val="20"/>
                <w:szCs w:val="20"/>
              </w:rPr>
              <w:footnoteReference w:id="1"/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миграционная служба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79,01234568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703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Министерство РФ по делам гражданской обороны, чрезвычайным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ситуациям и ликвидации последствий стихийных бедствий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275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22,48062016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667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1121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Министерство иностранных дел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76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обороны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6,164383562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военно-техническому сотрудничеству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26,19047619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техническому и экспортному контролю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8,148148148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356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Федеральная служба по оборонному заказу (Упраздняется Указом Президента №613 от 08.09.2014 1 января 2015г.) 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Федеральное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агентство специального строительства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236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76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юстиции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42,85714286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294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1717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исполнения наказаний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50,42016807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судебных приставов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3,03030303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Государственная фельдъегерская служба Российской Федерации (федеральная служба)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30,32786885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Служба внешней разведки Российской Федерации (федеральная служба)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2,586206897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Федеральная служба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безопасности Российской Федерации (федеральная служба)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239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Федеральная служба Российской Федерации по контролю за оборотом наркотиков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10,74380165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охраны Российской Федерации (федеральная служба)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Главное управление специальных программ Президента Российской Федерации (федеральное агентство)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Управление делами Президента Российской Федерации (федеральное агентство)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здравоохранения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62,42424242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434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1416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Федеральная служба по надзору в сфере защиты прав потребителей и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благополучия человека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9,356725146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Федеральная служба по надзору в сфере здравоохранения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69,10569106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820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1012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труду и занятости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466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медико-биологическое агентство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30,71895425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культуры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архивное агентство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образования и науки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36,73469388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надзору в сфере образования и науки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12,23021583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гидрометеорологии и мониторингу окружающей среды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7,878787879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Федеральное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агентство водных ресурсов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250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Федеральное агентство по недропользованию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промышленности и торговли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25,17006803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связи и массовых коммуникаций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9,174311927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печати и массовым коммуникациям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10,52631579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связи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23,30097087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сельского хозяйства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Федеральная служба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по ветеринарному и фитосанитарному надзору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253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6,358381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503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Министерство спорта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37,73584906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331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делам молодежи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туризму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225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56,93430657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транспорта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78,02197802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2304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надзору в сфере транспорта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воздушного транспорта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12,5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дорожное агентство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98,98989899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1671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железнодорожного транспорта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6,097560976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морского и речного транспорта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66,66666667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финансов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311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Федеральная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налоговая служба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40,625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Федеральная служба финансово-бюджетного надзора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23,61111111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казначейство (федеральная служба)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экономического развития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49,46236559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918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государственной статистики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54,62962963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1048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2233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государственным резервам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энергетики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7,692307692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антимонопольная служба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67,70833333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2164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Федеральная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таможенная служба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254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45,45454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545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Федеральная служба по финансовому мониторингу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12,5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космическое агентство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3,333333333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обустройству государственной границы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по рыболовству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регулированию алкогольного рынка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2,631578947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лесного хозяйства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интеллектуальной собственности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37,93103448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443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369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Федеральная служба по аккредитации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93,90243902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467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Российской Федерации по развитию Дальнего Востока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Министерство труда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и социальной защиты Российской Федерации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Федерал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250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 xml:space="preserve">Министерство строительства и жилищно-коммунального хозяйства Российской Федерации 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245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2,803738318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Федеральное агентство научных организаций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102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Российской Федерации по делам Крыма (Упразднено в соответствии с Указом Президента Российской Федерации "Об упразднении Министерства РФ по делам Крыма и Государственной комиссии по вопросам социально-экономического развития" от 15.07.15)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Министерство Российской Федерации по делам Северного Кавказа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Федеральный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Алтайского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35,71428571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Правительство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Брянской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146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43,02325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581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Владимирской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18,94736842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портал Губернатора и Администрации Волгоградской области 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27,38095238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органов власти Воронежской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98,7804878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1699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208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Забайкальского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Кемеровской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19,14893617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2763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66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государственных органов Костромской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38,29787234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Краснодарского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Курской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4,819277108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Липецкой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12,5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Правительства Магаданской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11,95652174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Портал органов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государственной власти Ненецкого автономного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3,669724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771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Правительство Новгородской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Приморского края и органов государственной власти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9,900990099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38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государственных органов Псковской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32,91139241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Правительства Ростовской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96,49122807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695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Смоленской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29,50819672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Информационный портал органов государственной власти Тамбовской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81,55339806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672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1302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Тверской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15,25423729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Томской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Правительства Тульской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63,15789474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327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Интернет-сайт исполнительных органов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государственной власти Республики Адыгея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Портал правительства республики Татарстан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органов власти Чувашской Республики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74,62686567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Амурской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56,57894737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1961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193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Архангельской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60,75949367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исполнительных органов государственной власти Астраханской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40,20618557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2690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Губернатор и Правительство Белгородской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13,68421053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Правительства Вологодской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Мэра и Правительства Москвы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16,36363636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интернет-портал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органов государственной власти Еврейской автономной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Правительство Ивановской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48,19277108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1815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Иркутской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Правительства Кабардино-Балкарской Республики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156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40,83333333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Калининградской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органов власти Калужской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52,63157895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3884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исполни</w:t>
            </w:r>
            <w:r w:rsidRPr="00CF1391">
              <w:rPr>
                <w:rFonts w:eastAsia="Times New Roman"/>
                <w:sz w:val="20"/>
                <w:szCs w:val="20"/>
              </w:rPr>
              <w:softHyphen/>
              <w:t>тельных органов государственной власти Камчатского края в сети Интернет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8,988764045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Карачаево-Черкесской Республики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Кировской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56,06060606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Красноярского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70,45454545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1410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28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Правительство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Курганской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19,27710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843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Правительство Ленинградской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63,63636364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Московской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8,695652174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Интернет-портал Правительства Мурманской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701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Нижегородской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41,93548387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3113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Новосибирской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47,05882353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Правительства Омской области "Омская губерния"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Правительства Оренбургской области "Оренбуржье"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ГСИС «Портал Орловской области – публичный информационный центр»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29,16666667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2074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175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Пензенской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25,77319588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Правительства Пермского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11,26760563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Республики Алтай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Правительство Республики Башкортостан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1,724137931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органов государственной власти Республики Бурятия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4,301075269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Республики Дагестан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Республики Ингушетия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48,05194805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Республики Калмыкия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Интернет-портал Республики Карелия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13,51351351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Правительства Республики Коми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Интернет-портал Республики Марий Эл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органов государственной власти Республики Мордовия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информационный портал Республики Саха (Якутия)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78,82352941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471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портал Республики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Северная Осетия - Алания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Официальный портал Республики Тыва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исполнительных органов государственной власти Республики Хакасия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13,18681319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Рязанской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50,45045045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Самарской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Санкт-Петербурга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20,28985507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Саратовской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Губернатор и Правительство Сахалинской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4,054054054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Правительства Свердловской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2,06185567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Портал органов государственной власти Ставропольского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11,57894737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портал органов государственной власти Тюменской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Официальный сайт Главы Удмуртской Республики и Правительства Удмуртской Республики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Губернатора и Правительства Ульяновской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94,44444444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1125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977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Хабаровского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76,31578947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3198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Единый официальный сайт государственных органов Ханты-Мансийского автономного округа - Югры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73,80952381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21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Челябинской 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7,936507937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Глава и Правительство Чеченской Республики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Чукотского автономного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органов власти Ямало-Ненецкого автономного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Портал органов государственной власти Ярославской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51,51515152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Правительство Республики Крым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Правительство Севастополя - Официальный портал органов государственной власти Севастополя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Региональный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Мэрия Новосибирска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Екатеринбурга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городской портал города Нижний Новгород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Самара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Омска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города Казань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Челябинска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городской Думы и Администрации города Ростов-на-Дону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сайт Администрации городского округа город Уфа Республики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Башкортостан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2,127659574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Официальный сайт органов местного самоуправления города Астрахани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Барнаула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Волгограда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город Воронеж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Муниципальное образование - город Ижевск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Иркутск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Администрации Махачкалы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Кемерово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Интернет-портал администрации муниципального образования город Краснодар и городской Думы Краснодара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Красноярска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города Липецка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города Набережные Челны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Город Оренбург. Официальный интернет-портал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Пензы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Перми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Рязани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муниципального образования «Город Саратов»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Мэрия городского округа Тольятти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Тулы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Тюмени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Ульяновска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Хабаровска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города Ярославля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Кирова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Чебоксары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городского округа «Город Калининград»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Курска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Твери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Магнитогорск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Брянская городская администрация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Иваново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Улан-Удэ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5,714285714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города Нижний Тагил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Ставрополь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органов местного самоуправления города Белгорода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интернет портал муниципального образования "Город Архангельск"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Сочи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органов местного самоуправления города Владимира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сайт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Городской Управы города Калуги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Муниципальное образование город Курган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города Орла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города-героя Смоленска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местного самоуправления города Владикавказа и Собрания представителей города Владикавказа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города Череповца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города Мурманска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городкского округа - город Чита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- город Волжский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Сургута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городского округа Саранск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Администрация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города Вологды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города Тамбова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город Стерлитамак Республики Башкортостан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интернет-портал администрации Петрозаводского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Комсомольска-на-Амуре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Костромы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Нальчик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Окружной администрации города Якутска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Администрации города Таганрога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147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Грозный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Братска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Информационный портал города Йошкар-Олы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сайт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органов местного самоуправления города Нижневартовска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города Шахты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28,33333333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города Орск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Дзержинска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Ангарска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510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муниципального образование городского округа Сыктывкар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муниципального образования город-герой Новороссийск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сайт муниципального образования "Нижнекамский муниципальный район" 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Органы местного самоуправления Старооскольского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Великого Новгорода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Муниципального образования город Бийск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города Прокопьевска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Энгельсского муниципального района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Администрация города Рыбинск 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148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Благовещенска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города Норильска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Сайт органов местного самоуправления городского округа Балашиха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Муниципальное образование город Балаково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Администрация Петропавловск-Камчатского городского округа 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Город Псков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Администрации городского округа Химки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муниципального образования город Армавир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Северодвинска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Официальный сайт Златоустовского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Подольск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Каменска-Уральского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муниципального образования городского округа Сызрань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Новочеркасск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Королёв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города Южно-Сахалинска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Волгодонска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поселения Мытищи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Березники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Муниципальное образование город Абакан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Люберцы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информационный сайт Администрации городского округа город Салават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города Рубцовска Алтайского края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муниципального образования "Город Майкоп"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Уссурийского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Миасского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городского округа Коломна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Коврова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Электросталь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Пятигорска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Альметьевский муниципальный район и город Альметьевск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Назрань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Администрация Копейского округа Челябинской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городского округа Первоуральск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муниципального образования города Новомосковск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Хасавюрт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Кисловодска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Железнодорожный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Невинномысск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Димитровграда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Новочебоксарска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Серпухова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Орехово-Зуево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Новый Уренгой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городского округа города Нефтекамск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Официальный сайт органов местного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самоуправления города Нефтеюганска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округа Муром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Мэрия города Черкесска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городского округа - город Камышин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муниципального образования "Город Ногинск"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города Новошахтинска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"город Дербент"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Ноябрьск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Ельца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Город Новокуйбышевск, официальный сайт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Ачинска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Сайт органов местного самоуправления города Кызыла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округа город Октябрьский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Городское поселение Одинцово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городского поселения Щелково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закрытого административно-территориального образования Северск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Сергиев Посад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Обнинска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154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8,450704225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Арзамаса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Жуковский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Ленинска-Кузнецкого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городского поселения Красногорск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158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портал Администрации Батайска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Междуреченского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 xml:space="preserve">Администрация муниципального </w:t>
            </w:r>
            <w:r w:rsidRPr="00CF1391">
              <w:rPr>
                <w:rFonts w:eastAsia="Times New Roman"/>
                <w:sz w:val="20"/>
                <w:szCs w:val="20"/>
              </w:rPr>
              <w:lastRenderedPageBreak/>
              <w:t>образования городского округа «Ухта»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lastRenderedPageBreak/>
              <w:t>Администрация города Элисты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98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Артемовского городского округа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Муниципальное образование "Город Сарапул"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152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Официальный сайт Администрации города Ессентуки и Совета города Ессентуки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Каспийска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Администрация Города Томска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Симферопольский городской совет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Евпаторийский городской совет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  <w:tr w:rsidR="00CF1391" w:rsidRPr="00CF1391" w:rsidTr="00CF1391">
        <w:trPr>
          <w:trHeight w:val="255"/>
        </w:trPr>
        <w:tc>
          <w:tcPr>
            <w:tcW w:w="90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Керченский городской совет</w:t>
            </w:r>
          </w:p>
        </w:tc>
        <w:tc>
          <w:tcPr>
            <w:tcW w:w="73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Муниципальный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162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97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130</w:t>
            </w:r>
          </w:p>
        </w:tc>
        <w:tc>
          <w:tcPr>
            <w:tcW w:w="60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CF1391" w:rsidRPr="00CF1391" w:rsidRDefault="00CF1391" w:rsidP="00CF1391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CF1391">
              <w:rPr>
                <w:rFonts w:eastAsia="Times New Roman"/>
                <w:sz w:val="20"/>
                <w:szCs w:val="20"/>
              </w:rPr>
              <w:t>n/a</w:t>
            </w:r>
          </w:p>
        </w:tc>
      </w:tr>
    </w:tbl>
    <w:p w:rsidR="00F817FE" w:rsidRDefault="00F817FE" w:rsidP="00EA3F4F">
      <w:pPr>
        <w:spacing w:line="360" w:lineRule="auto"/>
        <w:sectPr w:rsidR="00F817FE" w:rsidSect="00CF139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17FE" w:rsidRPr="00F41EC3" w:rsidRDefault="00F817FE" w:rsidP="00F817FE">
      <w:pPr>
        <w:pStyle w:val="1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7" w:name="_Toc427834786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Приложение 9</w:t>
      </w:r>
      <w:bookmarkEnd w:id="17"/>
    </w:p>
    <w:p w:rsidR="00EA3F4F" w:rsidRDefault="00F817FE" w:rsidP="00F817FE">
      <w:pPr>
        <w:spacing w:line="360" w:lineRule="auto"/>
        <w:jc w:val="center"/>
        <w:rPr>
          <w:b/>
        </w:rPr>
      </w:pPr>
      <w:r w:rsidRPr="00F817FE">
        <w:rPr>
          <w:b/>
        </w:rPr>
        <w:t xml:space="preserve">Сведения о </w:t>
      </w:r>
      <w:r>
        <w:rPr>
          <w:b/>
        </w:rPr>
        <w:t xml:space="preserve">времени отклика главных страниц, </w:t>
      </w:r>
      <w:r w:rsidRPr="00F817FE">
        <w:rPr>
          <w:b/>
        </w:rPr>
        <w:t>количестве ошибок в структуре</w:t>
      </w:r>
      <w:r>
        <w:rPr>
          <w:b/>
        </w:rPr>
        <w:t xml:space="preserve"> </w:t>
      </w:r>
      <w:r w:rsidRPr="00F817FE">
        <w:rPr>
          <w:b/>
        </w:rPr>
        <w:t>официальных сайтов</w:t>
      </w:r>
      <w:r>
        <w:rPr>
          <w:b/>
        </w:rPr>
        <w:t xml:space="preserve"> и поступивших отзывов</w:t>
      </w:r>
      <w:r w:rsidRPr="00F817FE">
        <w:rPr>
          <w:b/>
        </w:rPr>
        <w:t xml:space="preserve"> по</w:t>
      </w:r>
      <w:r>
        <w:rPr>
          <w:b/>
        </w:rPr>
        <w:t xml:space="preserve"> </w:t>
      </w:r>
      <w:r w:rsidRPr="00F817FE">
        <w:rPr>
          <w:b/>
        </w:rPr>
        <w:t>уровням власти, по месяцам</w:t>
      </w:r>
      <w:r w:rsidR="007130B0">
        <w:rPr>
          <w:rStyle w:val="af1"/>
          <w:b/>
        </w:rPr>
        <w:footnoteReference w:id="2"/>
      </w:r>
    </w:p>
    <w:tbl>
      <w:tblPr>
        <w:tblW w:w="150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610"/>
        <w:gridCol w:w="2409"/>
        <w:gridCol w:w="1418"/>
        <w:gridCol w:w="1276"/>
        <w:gridCol w:w="1526"/>
        <w:gridCol w:w="1167"/>
        <w:gridCol w:w="1843"/>
        <w:gridCol w:w="1918"/>
      </w:tblGrid>
      <w:tr w:rsidR="002F4624" w:rsidRPr="002F4624" w:rsidTr="002F4624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Федеральный уровень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Выставленных оценок по пользовательским отзывам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2,20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58,47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5,69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9,50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9,11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1,04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0,28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1,53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38,83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5,72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6,03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5,57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1,08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0,31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Апрель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1,41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40,68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2,98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9,91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9,23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1,07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0,38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1,67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44,95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5,17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4,85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1,07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0,23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1,57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43,89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3,23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7,38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7,16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1,03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0,39</w:t>
            </w:r>
          </w:p>
        </w:tc>
      </w:tr>
      <w:tr w:rsidR="002F4624" w:rsidRPr="002F4624" w:rsidTr="00431AB2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Региональный уровень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Выставленных оценок по пользовательским отзывам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2,01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85,32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7,42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0,53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0,50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0,16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1,52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68,86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5,65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2,17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1,86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1,17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0,38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Апрель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1,40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68,63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6,58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1,65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1,33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1,25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0,28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1,66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71,17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6,42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0,75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0,61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1,24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0,02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1,40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4,04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67,96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5,39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0,78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0,62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1,25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0,12</w:t>
            </w:r>
          </w:p>
        </w:tc>
      </w:tr>
      <w:tr w:rsidR="002F4624" w:rsidRPr="002F4624" w:rsidTr="00431AB2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Муниципальный уровень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 xml:space="preserve">Выставленных оценок по пользовательским </w:t>
            </w:r>
            <w:r w:rsidRPr="002F4624">
              <w:rPr>
                <w:rFonts w:eastAsia="Times New Roman"/>
                <w:sz w:val="22"/>
                <w:szCs w:val="22"/>
              </w:rPr>
              <w:lastRenderedPageBreak/>
              <w:t>отзывам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lastRenderedPageBreak/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1,31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2,07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106,35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4,92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0,23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0,12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103,82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13,13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1,45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0,01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Апрель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106,82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21,34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2,00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Май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1,32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107,52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20,87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0,12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1,39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2F4624" w:rsidRPr="002F4624" w:rsidTr="002F4624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Июнь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1,07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3,87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106,95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20,49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0,10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1,35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2F4624" w:rsidRPr="002F4624" w:rsidRDefault="002F4624" w:rsidP="002F462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F4624">
              <w:rPr>
                <w:rFonts w:eastAsia="Times New Roman"/>
                <w:sz w:val="22"/>
                <w:szCs w:val="22"/>
              </w:rPr>
              <w:t>0,02</w:t>
            </w:r>
          </w:p>
        </w:tc>
      </w:tr>
    </w:tbl>
    <w:p w:rsidR="002F4624" w:rsidRPr="00F817FE" w:rsidRDefault="002F4624" w:rsidP="00F817FE">
      <w:pPr>
        <w:spacing w:line="360" w:lineRule="auto"/>
        <w:jc w:val="center"/>
        <w:rPr>
          <w:b/>
        </w:rPr>
      </w:pPr>
    </w:p>
    <w:sectPr w:rsidR="002F4624" w:rsidRPr="00F817FE" w:rsidSect="00CF13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7C" w:rsidRDefault="00963A7C">
      <w:r>
        <w:separator/>
      </w:r>
    </w:p>
  </w:endnote>
  <w:endnote w:type="continuationSeparator" w:id="0">
    <w:p w:rsidR="00963A7C" w:rsidRDefault="0096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342072"/>
      <w:docPartObj>
        <w:docPartGallery w:val="Page Numbers (Bottom of Page)"/>
        <w:docPartUnique/>
      </w:docPartObj>
    </w:sdtPr>
    <w:sdtEndPr/>
    <w:sdtContent>
      <w:p w:rsidR="00963A7C" w:rsidRDefault="00963A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0B0">
          <w:rPr>
            <w:noProof/>
          </w:rPr>
          <w:t>176</w:t>
        </w:r>
        <w:r>
          <w:fldChar w:fldCharType="end"/>
        </w:r>
      </w:p>
    </w:sdtContent>
  </w:sdt>
  <w:p w:rsidR="00963A7C" w:rsidRDefault="00963A7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7C" w:rsidRDefault="00963A7C">
    <w:pPr>
      <w:pStyle w:val="a8"/>
      <w:jc w:val="right"/>
    </w:pPr>
  </w:p>
  <w:p w:rsidR="00963A7C" w:rsidRDefault="00963A7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7C" w:rsidRDefault="00963A7C">
      <w:r>
        <w:separator/>
      </w:r>
    </w:p>
  </w:footnote>
  <w:footnote w:type="continuationSeparator" w:id="0">
    <w:p w:rsidR="00963A7C" w:rsidRDefault="00963A7C">
      <w:r>
        <w:continuationSeparator/>
      </w:r>
    </w:p>
  </w:footnote>
  <w:footnote w:id="1">
    <w:p w:rsidR="00963A7C" w:rsidRPr="008A2B63" w:rsidRDefault="00963A7C">
      <w:pPr>
        <w:pStyle w:val="af"/>
        <w:rPr>
          <w:rFonts w:ascii="Times New Roman" w:hAnsi="Times New Roman" w:cs="Times New Roman"/>
        </w:rPr>
      </w:pPr>
      <w:r w:rsidRPr="008A2B63">
        <w:rPr>
          <w:rStyle w:val="af1"/>
          <w:rFonts w:ascii="Times New Roman" w:hAnsi="Times New Roman" w:cs="Times New Roman"/>
        </w:rPr>
        <w:footnoteRef/>
      </w:r>
      <w:r w:rsidRPr="008A2B63">
        <w:rPr>
          <w:rFonts w:ascii="Times New Roman" w:hAnsi="Times New Roman" w:cs="Times New Roman"/>
        </w:rPr>
        <w:t xml:space="preserve"> </w:t>
      </w:r>
      <w:r w:rsidRPr="008A2B63">
        <w:rPr>
          <w:rFonts w:ascii="Times New Roman" w:hAnsi="Times New Roman" w:cs="Times New Roman"/>
          <w:lang w:val="en-US"/>
        </w:rPr>
        <w:t>n</w:t>
      </w:r>
      <w:r w:rsidRPr="008A2B63">
        <w:rPr>
          <w:rFonts w:ascii="Times New Roman" w:hAnsi="Times New Roman" w:cs="Times New Roman"/>
        </w:rPr>
        <w:t>/</w:t>
      </w:r>
      <w:r w:rsidRPr="008A2B63">
        <w:rPr>
          <w:rFonts w:ascii="Times New Roman" w:hAnsi="Times New Roman" w:cs="Times New Roman"/>
          <w:lang w:val="en-US"/>
        </w:rPr>
        <w:t>a</w:t>
      </w:r>
      <w:r w:rsidRPr="008A2B63">
        <w:rPr>
          <w:rFonts w:ascii="Times New Roman" w:hAnsi="Times New Roman" w:cs="Times New Roman"/>
        </w:rPr>
        <w:t xml:space="preserve"> – от</w:t>
      </w:r>
      <w:r>
        <w:rPr>
          <w:rFonts w:ascii="Times New Roman" w:hAnsi="Times New Roman" w:cs="Times New Roman"/>
        </w:rPr>
        <w:t>с</w:t>
      </w:r>
      <w:r w:rsidRPr="008A2B63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т</w:t>
      </w:r>
      <w:r w:rsidRPr="008A2B63">
        <w:rPr>
          <w:rFonts w:ascii="Times New Roman" w:hAnsi="Times New Roman" w:cs="Times New Roman"/>
        </w:rPr>
        <w:t>ствие</w:t>
      </w:r>
      <w:r w:rsidR="002A4FCA">
        <w:rPr>
          <w:rFonts w:ascii="Times New Roman" w:hAnsi="Times New Roman" w:cs="Times New Roman"/>
        </w:rPr>
        <w:t xml:space="preserve"> значения параметра вследствие отсутствия</w:t>
      </w:r>
      <w:r w:rsidRPr="008A2B63">
        <w:rPr>
          <w:rFonts w:ascii="Times New Roman" w:hAnsi="Times New Roman" w:cs="Times New Roman"/>
        </w:rPr>
        <w:t xml:space="preserve"> </w:t>
      </w:r>
      <w:r w:rsidR="002A4FCA">
        <w:rPr>
          <w:rFonts w:ascii="Times New Roman" w:hAnsi="Times New Roman" w:cs="Times New Roman"/>
        </w:rPr>
        <w:t>взаимодействия со стороны куратора официального сайта-объекта мониторинга</w:t>
      </w:r>
    </w:p>
  </w:footnote>
  <w:footnote w:id="2">
    <w:p w:rsidR="007130B0" w:rsidRPr="007130B0" w:rsidRDefault="007130B0">
      <w:pPr>
        <w:pStyle w:val="af"/>
        <w:rPr>
          <w:rFonts w:ascii="Times New Roman" w:hAnsi="Times New Roman" w:cs="Times New Roman"/>
        </w:rPr>
      </w:pPr>
      <w:r w:rsidRPr="007130B0">
        <w:rPr>
          <w:rStyle w:val="af1"/>
          <w:rFonts w:ascii="Times New Roman" w:hAnsi="Times New Roman" w:cs="Times New Roman"/>
        </w:rPr>
        <w:footnoteRef/>
      </w:r>
      <w:r w:rsidRPr="007130B0">
        <w:rPr>
          <w:rFonts w:ascii="Times New Roman" w:hAnsi="Times New Roman" w:cs="Times New Roman"/>
        </w:rPr>
        <w:t xml:space="preserve"> </w:t>
      </w:r>
      <w:r w:rsidRPr="007130B0">
        <w:rPr>
          <w:rFonts w:ascii="Times New Roman" w:hAnsi="Times New Roman" w:cs="Times New Roman"/>
          <w:color w:val="000000"/>
          <w:sz w:val="24"/>
          <w:szCs w:val="24"/>
        </w:rPr>
        <w:t>Информация о количестве обновлен</w:t>
      </w:r>
      <w:bookmarkStart w:id="18" w:name="_GoBack"/>
      <w:bookmarkEnd w:id="18"/>
      <w:r w:rsidRPr="007130B0">
        <w:rPr>
          <w:rFonts w:ascii="Times New Roman" w:hAnsi="Times New Roman" w:cs="Times New Roman"/>
          <w:color w:val="000000"/>
          <w:sz w:val="24"/>
          <w:szCs w:val="24"/>
        </w:rPr>
        <w:t>ий главной страницы в неделю составляет 100% для всех объектов мониторинга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7C" w:rsidRDefault="00963A7C" w:rsidP="00383AC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A7C" w:rsidRDefault="00963A7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7C" w:rsidRDefault="00963A7C" w:rsidP="00383AC9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6BA"/>
    <w:multiLevelType w:val="hybridMultilevel"/>
    <w:tmpl w:val="24948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6622E3"/>
    <w:multiLevelType w:val="hybridMultilevel"/>
    <w:tmpl w:val="30A0F6D8"/>
    <w:lvl w:ilvl="0" w:tplc="F6B294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71868"/>
    <w:multiLevelType w:val="hybridMultilevel"/>
    <w:tmpl w:val="0CEACF94"/>
    <w:lvl w:ilvl="0" w:tplc="F6B294C0">
      <w:start w:val="1"/>
      <w:numFmt w:val="bullet"/>
      <w:lvlText w:val="−"/>
      <w:lvlJc w:val="left"/>
      <w:pPr>
        <w:ind w:left="16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1EC2242E"/>
    <w:multiLevelType w:val="hybridMultilevel"/>
    <w:tmpl w:val="5614B838"/>
    <w:lvl w:ilvl="0" w:tplc="F6B294C0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4C2F91"/>
    <w:multiLevelType w:val="hybridMultilevel"/>
    <w:tmpl w:val="FDEAA38E"/>
    <w:lvl w:ilvl="0" w:tplc="4F90C0D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6217B4" w:tentative="1">
      <w:start w:val="1"/>
      <w:numFmt w:val="lowerLetter"/>
      <w:lvlText w:val="%2."/>
      <w:lvlJc w:val="left"/>
      <w:pPr>
        <w:tabs>
          <w:tab w:val="num" w:pos="646"/>
        </w:tabs>
        <w:ind w:left="646" w:hanging="360"/>
      </w:pPr>
    </w:lvl>
    <w:lvl w:ilvl="2" w:tplc="0419001B">
      <w:start w:val="1"/>
      <w:numFmt w:val="lowerRoman"/>
      <w:pStyle w:val="3"/>
      <w:lvlText w:val="%3."/>
      <w:lvlJc w:val="right"/>
      <w:pPr>
        <w:tabs>
          <w:tab w:val="num" w:pos="1366"/>
        </w:tabs>
        <w:ind w:left="13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</w:lvl>
  </w:abstractNum>
  <w:abstractNum w:abstractNumId="5">
    <w:nsid w:val="28EE764B"/>
    <w:multiLevelType w:val="hybridMultilevel"/>
    <w:tmpl w:val="FAA640B6"/>
    <w:lvl w:ilvl="0" w:tplc="F6B294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F3FEB"/>
    <w:multiLevelType w:val="hybridMultilevel"/>
    <w:tmpl w:val="B72E08FC"/>
    <w:lvl w:ilvl="0" w:tplc="F6B294C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2CC0022"/>
    <w:multiLevelType w:val="hybridMultilevel"/>
    <w:tmpl w:val="0390F730"/>
    <w:lvl w:ilvl="0" w:tplc="04190001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6730EC7"/>
    <w:multiLevelType w:val="hybridMultilevel"/>
    <w:tmpl w:val="A0F0A47C"/>
    <w:lvl w:ilvl="0" w:tplc="6604146A">
      <w:start w:val="1"/>
      <w:numFmt w:val="decimal"/>
      <w:pStyle w:val="2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FD0F3B"/>
    <w:multiLevelType w:val="hybridMultilevel"/>
    <w:tmpl w:val="E9B2DDEE"/>
    <w:lvl w:ilvl="0" w:tplc="F6B294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06352"/>
    <w:multiLevelType w:val="hybridMultilevel"/>
    <w:tmpl w:val="298C39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EE47A43"/>
    <w:multiLevelType w:val="hybridMultilevel"/>
    <w:tmpl w:val="387E8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236D4"/>
    <w:multiLevelType w:val="hybridMultilevel"/>
    <w:tmpl w:val="30104106"/>
    <w:lvl w:ilvl="0" w:tplc="C630C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913DF"/>
    <w:multiLevelType w:val="hybridMultilevel"/>
    <w:tmpl w:val="F2F68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13958"/>
    <w:multiLevelType w:val="hybridMultilevel"/>
    <w:tmpl w:val="4D3A2D5C"/>
    <w:lvl w:ilvl="0" w:tplc="F6B294C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900118D"/>
    <w:multiLevelType w:val="hybridMultilevel"/>
    <w:tmpl w:val="167AA872"/>
    <w:lvl w:ilvl="0" w:tplc="4F90C0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C0EA1"/>
    <w:multiLevelType w:val="hybridMultilevel"/>
    <w:tmpl w:val="EDF8C0C0"/>
    <w:lvl w:ilvl="0" w:tplc="F6B294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F551B"/>
    <w:multiLevelType w:val="hybridMultilevel"/>
    <w:tmpl w:val="746E0380"/>
    <w:lvl w:ilvl="0" w:tplc="F6B294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732654"/>
    <w:multiLevelType w:val="hybridMultilevel"/>
    <w:tmpl w:val="417A6ABE"/>
    <w:lvl w:ilvl="0" w:tplc="DB1C7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9920F3"/>
    <w:multiLevelType w:val="hybridMultilevel"/>
    <w:tmpl w:val="706EC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4"/>
  </w:num>
  <w:num w:numId="4">
    <w:abstractNumId w:val="19"/>
  </w:num>
  <w:num w:numId="5">
    <w:abstractNumId w:val="17"/>
  </w:num>
  <w:num w:numId="6">
    <w:abstractNumId w:val="16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  <w:num w:numId="14">
    <w:abstractNumId w:val="18"/>
  </w:num>
  <w:num w:numId="15">
    <w:abstractNumId w:val="0"/>
  </w:num>
  <w:num w:numId="16">
    <w:abstractNumId w:val="10"/>
  </w:num>
  <w:num w:numId="17">
    <w:abstractNumId w:val="1"/>
  </w:num>
  <w:num w:numId="18">
    <w:abstractNumId w:val="3"/>
  </w:num>
  <w:num w:numId="19">
    <w:abstractNumId w:val="14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94"/>
    <w:rsid w:val="000114CB"/>
    <w:rsid w:val="000271EE"/>
    <w:rsid w:val="00051971"/>
    <w:rsid w:val="0005580C"/>
    <w:rsid w:val="0006540C"/>
    <w:rsid w:val="00065C57"/>
    <w:rsid w:val="000725CE"/>
    <w:rsid w:val="00122E7F"/>
    <w:rsid w:val="00143261"/>
    <w:rsid w:val="0015004D"/>
    <w:rsid w:val="00163669"/>
    <w:rsid w:val="00186910"/>
    <w:rsid w:val="0019778F"/>
    <w:rsid w:val="001A01BD"/>
    <w:rsid w:val="001A768B"/>
    <w:rsid w:val="001B33D9"/>
    <w:rsid w:val="001E35AF"/>
    <w:rsid w:val="001E4C07"/>
    <w:rsid w:val="001E65FE"/>
    <w:rsid w:val="001F6366"/>
    <w:rsid w:val="00215332"/>
    <w:rsid w:val="00224F2B"/>
    <w:rsid w:val="0022701E"/>
    <w:rsid w:val="00231752"/>
    <w:rsid w:val="00251108"/>
    <w:rsid w:val="00255E4E"/>
    <w:rsid w:val="00263E45"/>
    <w:rsid w:val="00281593"/>
    <w:rsid w:val="00295028"/>
    <w:rsid w:val="00295497"/>
    <w:rsid w:val="002A4FCA"/>
    <w:rsid w:val="002F27FD"/>
    <w:rsid w:val="002F4624"/>
    <w:rsid w:val="002F506F"/>
    <w:rsid w:val="002F63A4"/>
    <w:rsid w:val="0033012B"/>
    <w:rsid w:val="003401B7"/>
    <w:rsid w:val="0036765A"/>
    <w:rsid w:val="00371DFA"/>
    <w:rsid w:val="00383AC9"/>
    <w:rsid w:val="00384535"/>
    <w:rsid w:val="00395D90"/>
    <w:rsid w:val="003C4217"/>
    <w:rsid w:val="003C70F3"/>
    <w:rsid w:val="003D77C1"/>
    <w:rsid w:val="003E2030"/>
    <w:rsid w:val="00400410"/>
    <w:rsid w:val="00411132"/>
    <w:rsid w:val="00431AB2"/>
    <w:rsid w:val="00455602"/>
    <w:rsid w:val="00466F9D"/>
    <w:rsid w:val="00471CE9"/>
    <w:rsid w:val="00472959"/>
    <w:rsid w:val="00493C5B"/>
    <w:rsid w:val="0049789A"/>
    <w:rsid w:val="004B5C81"/>
    <w:rsid w:val="004C2E5B"/>
    <w:rsid w:val="004E3728"/>
    <w:rsid w:val="004F4CB6"/>
    <w:rsid w:val="004F7BF7"/>
    <w:rsid w:val="0050592B"/>
    <w:rsid w:val="0055195F"/>
    <w:rsid w:val="00580065"/>
    <w:rsid w:val="0058572F"/>
    <w:rsid w:val="00596313"/>
    <w:rsid w:val="005A2620"/>
    <w:rsid w:val="005A5B6F"/>
    <w:rsid w:val="005D0880"/>
    <w:rsid w:val="005D59CE"/>
    <w:rsid w:val="005D614C"/>
    <w:rsid w:val="005E4B5A"/>
    <w:rsid w:val="00623805"/>
    <w:rsid w:val="00624477"/>
    <w:rsid w:val="00627C60"/>
    <w:rsid w:val="00650161"/>
    <w:rsid w:val="00680138"/>
    <w:rsid w:val="006820B0"/>
    <w:rsid w:val="00687154"/>
    <w:rsid w:val="006A3D3A"/>
    <w:rsid w:val="006B27A6"/>
    <w:rsid w:val="006B33A0"/>
    <w:rsid w:val="006C2E56"/>
    <w:rsid w:val="006D5B51"/>
    <w:rsid w:val="007111B6"/>
    <w:rsid w:val="007130B0"/>
    <w:rsid w:val="00735A6C"/>
    <w:rsid w:val="00740415"/>
    <w:rsid w:val="00753D84"/>
    <w:rsid w:val="00754EDC"/>
    <w:rsid w:val="007663B3"/>
    <w:rsid w:val="007707FA"/>
    <w:rsid w:val="007778D7"/>
    <w:rsid w:val="00784B8A"/>
    <w:rsid w:val="00797319"/>
    <w:rsid w:val="007A2FBF"/>
    <w:rsid w:val="007B5DDD"/>
    <w:rsid w:val="007E3208"/>
    <w:rsid w:val="00801B78"/>
    <w:rsid w:val="00822DEC"/>
    <w:rsid w:val="00844BB4"/>
    <w:rsid w:val="00851926"/>
    <w:rsid w:val="00852478"/>
    <w:rsid w:val="00857AC3"/>
    <w:rsid w:val="00863C5D"/>
    <w:rsid w:val="00867659"/>
    <w:rsid w:val="00892C04"/>
    <w:rsid w:val="00894EC5"/>
    <w:rsid w:val="00897489"/>
    <w:rsid w:val="008A2B63"/>
    <w:rsid w:val="008D0EBA"/>
    <w:rsid w:val="008D13C5"/>
    <w:rsid w:val="00901924"/>
    <w:rsid w:val="00930B12"/>
    <w:rsid w:val="00932861"/>
    <w:rsid w:val="00940203"/>
    <w:rsid w:val="009449C1"/>
    <w:rsid w:val="00963A7C"/>
    <w:rsid w:val="00963EDD"/>
    <w:rsid w:val="009B3DDB"/>
    <w:rsid w:val="009C40B5"/>
    <w:rsid w:val="009C7908"/>
    <w:rsid w:val="009D1194"/>
    <w:rsid w:val="009D42B4"/>
    <w:rsid w:val="009D6D52"/>
    <w:rsid w:val="00A13693"/>
    <w:rsid w:val="00A17031"/>
    <w:rsid w:val="00A23D47"/>
    <w:rsid w:val="00A551CD"/>
    <w:rsid w:val="00A672EF"/>
    <w:rsid w:val="00A75E4A"/>
    <w:rsid w:val="00A81352"/>
    <w:rsid w:val="00A969A0"/>
    <w:rsid w:val="00AA3E43"/>
    <w:rsid w:val="00AB5DFE"/>
    <w:rsid w:val="00AC7EA4"/>
    <w:rsid w:val="00AD3989"/>
    <w:rsid w:val="00AD7D2C"/>
    <w:rsid w:val="00AE5D49"/>
    <w:rsid w:val="00AE730D"/>
    <w:rsid w:val="00B07ACC"/>
    <w:rsid w:val="00B26269"/>
    <w:rsid w:val="00B35C39"/>
    <w:rsid w:val="00B41744"/>
    <w:rsid w:val="00B53307"/>
    <w:rsid w:val="00B5481D"/>
    <w:rsid w:val="00B54F32"/>
    <w:rsid w:val="00B61722"/>
    <w:rsid w:val="00B91731"/>
    <w:rsid w:val="00B92723"/>
    <w:rsid w:val="00BA7371"/>
    <w:rsid w:val="00BB0996"/>
    <w:rsid w:val="00BB5B30"/>
    <w:rsid w:val="00BB5B5F"/>
    <w:rsid w:val="00BC45F5"/>
    <w:rsid w:val="00BE1626"/>
    <w:rsid w:val="00C10E87"/>
    <w:rsid w:val="00C21BC3"/>
    <w:rsid w:val="00C250E3"/>
    <w:rsid w:val="00C30130"/>
    <w:rsid w:val="00C41196"/>
    <w:rsid w:val="00C80FA4"/>
    <w:rsid w:val="00C96E28"/>
    <w:rsid w:val="00CA3CDC"/>
    <w:rsid w:val="00CB03CD"/>
    <w:rsid w:val="00CB1286"/>
    <w:rsid w:val="00CB7569"/>
    <w:rsid w:val="00CD7472"/>
    <w:rsid w:val="00CE5745"/>
    <w:rsid w:val="00CF1391"/>
    <w:rsid w:val="00CF2964"/>
    <w:rsid w:val="00D059CC"/>
    <w:rsid w:val="00D104CC"/>
    <w:rsid w:val="00D13FFA"/>
    <w:rsid w:val="00D14128"/>
    <w:rsid w:val="00D22706"/>
    <w:rsid w:val="00D36FA7"/>
    <w:rsid w:val="00D82DAE"/>
    <w:rsid w:val="00D95AF3"/>
    <w:rsid w:val="00D97A69"/>
    <w:rsid w:val="00DA4C4F"/>
    <w:rsid w:val="00DA6E5A"/>
    <w:rsid w:val="00DB2555"/>
    <w:rsid w:val="00DC1A95"/>
    <w:rsid w:val="00DC2FA3"/>
    <w:rsid w:val="00DD1622"/>
    <w:rsid w:val="00E1221C"/>
    <w:rsid w:val="00E73E7C"/>
    <w:rsid w:val="00E74603"/>
    <w:rsid w:val="00E83505"/>
    <w:rsid w:val="00E87371"/>
    <w:rsid w:val="00E920D7"/>
    <w:rsid w:val="00EA0503"/>
    <w:rsid w:val="00EA3F4F"/>
    <w:rsid w:val="00EB11D3"/>
    <w:rsid w:val="00EB14B1"/>
    <w:rsid w:val="00EE27E7"/>
    <w:rsid w:val="00EE7F02"/>
    <w:rsid w:val="00F06B61"/>
    <w:rsid w:val="00F0729B"/>
    <w:rsid w:val="00F12ECC"/>
    <w:rsid w:val="00F26165"/>
    <w:rsid w:val="00F41E4A"/>
    <w:rsid w:val="00F41EC3"/>
    <w:rsid w:val="00F55EB1"/>
    <w:rsid w:val="00F60231"/>
    <w:rsid w:val="00F7003A"/>
    <w:rsid w:val="00F73BD9"/>
    <w:rsid w:val="00F817FE"/>
    <w:rsid w:val="00FE5989"/>
    <w:rsid w:val="00FF4ADC"/>
    <w:rsid w:val="00FF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A4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7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C7E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3,Пункт,h3,Level 1 - 1,h31,h32,h33,h34,h35,h36,h37,h38,h39,h310,h311,h321,h331,h341,h351,h361,h371,h381,h312,h322,h332,h342,h352,h362,h372,h382,h313,h323,h333,h343,h353,h363,h373,h383,h314,h324,h334,h344,h354,h364,h374,h384,h315,h325,h335"/>
    <w:basedOn w:val="a"/>
    <w:next w:val="a0"/>
    <w:link w:val="30"/>
    <w:qFormat/>
    <w:rsid w:val="00AC7EA4"/>
    <w:pPr>
      <w:keepNext/>
      <w:numPr>
        <w:ilvl w:val="2"/>
        <w:numId w:val="1"/>
      </w:numPr>
      <w:tabs>
        <w:tab w:val="left" w:pos="2340"/>
      </w:tabs>
      <w:spacing w:before="120" w:after="60" w:line="360" w:lineRule="auto"/>
      <w:outlineLvl w:val="2"/>
    </w:pPr>
    <w:rPr>
      <w:rFonts w:ascii="Arial" w:hAnsi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semiHidden/>
    <w:rsid w:val="00AC7E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0">
    <w:name w:val="Body Text Indent"/>
    <w:basedOn w:val="a"/>
    <w:link w:val="a4"/>
    <w:uiPriority w:val="99"/>
    <w:semiHidden/>
    <w:unhideWhenUsed/>
    <w:rsid w:val="00AC7EA4"/>
    <w:pPr>
      <w:spacing w:after="120"/>
      <w:ind w:left="283"/>
    </w:p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AC7EA4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,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"/>
    <w:basedOn w:val="a1"/>
    <w:link w:val="3"/>
    <w:rsid w:val="00AC7EA4"/>
    <w:rPr>
      <w:rFonts w:ascii="Arial" w:eastAsia="SimSun" w:hAnsi="Arial" w:cs="Times New Roman"/>
      <w:b/>
      <w:bCs/>
      <w:sz w:val="24"/>
      <w:szCs w:val="26"/>
      <w:lang w:eastAsia="ru-RU"/>
    </w:rPr>
  </w:style>
  <w:style w:type="character" w:styleId="a5">
    <w:name w:val="page number"/>
    <w:basedOn w:val="a1"/>
    <w:rsid w:val="00AC7EA4"/>
  </w:style>
  <w:style w:type="paragraph" w:styleId="a6">
    <w:name w:val="header"/>
    <w:aliases w:val="Linie,Знак8,Header/Footer,header odd,Hyphen,הנדון"/>
    <w:basedOn w:val="a"/>
    <w:link w:val="a7"/>
    <w:rsid w:val="00AC7E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Linie Знак,Знак8 Знак,Header/Footer Знак,header odd Знак,Hyphen Знак,הנדון Знак"/>
    <w:basedOn w:val="a1"/>
    <w:link w:val="a6"/>
    <w:rsid w:val="00AC7EA4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C7E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C7EA4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39"/>
    <w:rsid w:val="00AC7EA4"/>
    <w:pPr>
      <w:spacing w:before="60" w:after="0" w:line="240" w:lineRule="auto"/>
      <w:ind w:left="709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C7EA4"/>
    <w:pPr>
      <w:ind w:left="720"/>
      <w:contextualSpacing/>
      <w:jc w:val="left"/>
    </w:pPr>
    <w:rPr>
      <w:rFonts w:ascii="Cambria" w:eastAsia="MS Mincho" w:hAnsi="Cambria"/>
    </w:rPr>
  </w:style>
  <w:style w:type="paragraph" w:styleId="ac">
    <w:name w:val="Balloon Text"/>
    <w:basedOn w:val="a"/>
    <w:link w:val="ad"/>
    <w:uiPriority w:val="99"/>
    <w:semiHidden/>
    <w:unhideWhenUsed/>
    <w:rsid w:val="00AC7E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C7EA4"/>
    <w:rPr>
      <w:rFonts w:ascii="Segoe UI" w:eastAsia="SimSun" w:hAnsi="Segoe UI" w:cs="Segoe UI"/>
      <w:sz w:val="18"/>
      <w:szCs w:val="18"/>
      <w:lang w:eastAsia="ru-RU"/>
    </w:rPr>
  </w:style>
  <w:style w:type="character" w:styleId="ae">
    <w:name w:val="Hyperlink"/>
    <w:basedOn w:val="a1"/>
    <w:uiPriority w:val="99"/>
    <w:unhideWhenUsed/>
    <w:rsid w:val="00E87371"/>
    <w:rPr>
      <w:color w:val="0563C1"/>
      <w:u w:val="single"/>
    </w:rPr>
  </w:style>
  <w:style w:type="character" w:customStyle="1" w:styleId="10">
    <w:name w:val="Заголовок 1 Знак"/>
    <w:basedOn w:val="a1"/>
    <w:link w:val="1"/>
    <w:uiPriority w:val="9"/>
    <w:rsid w:val="003D77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91731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1"/>
    <w:link w:val="af"/>
    <w:uiPriority w:val="99"/>
    <w:semiHidden/>
    <w:rsid w:val="00B91731"/>
    <w:rPr>
      <w:sz w:val="20"/>
      <w:szCs w:val="20"/>
    </w:rPr>
  </w:style>
  <w:style w:type="character" w:styleId="af1">
    <w:name w:val="footnote reference"/>
    <w:basedOn w:val="a1"/>
    <w:uiPriority w:val="99"/>
    <w:semiHidden/>
    <w:unhideWhenUsed/>
    <w:rsid w:val="00B91731"/>
    <w:rPr>
      <w:vertAlign w:val="superscript"/>
    </w:rPr>
  </w:style>
  <w:style w:type="paragraph" w:styleId="af2">
    <w:name w:val="TOC Heading"/>
    <w:basedOn w:val="1"/>
    <w:next w:val="a"/>
    <w:uiPriority w:val="39"/>
    <w:unhideWhenUsed/>
    <w:qFormat/>
    <w:rsid w:val="004B5C81"/>
    <w:pPr>
      <w:spacing w:line="259" w:lineRule="auto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B5C8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4B5C81"/>
    <w:pPr>
      <w:spacing w:after="100"/>
      <w:ind w:left="480"/>
    </w:pPr>
  </w:style>
  <w:style w:type="paragraph" w:styleId="2">
    <w:name w:val="List Bullet 2"/>
    <w:basedOn w:val="a"/>
    <w:uiPriority w:val="99"/>
    <w:unhideWhenUsed/>
    <w:rsid w:val="00754EDC"/>
    <w:pPr>
      <w:numPr>
        <w:numId w:val="13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650161"/>
  </w:style>
  <w:style w:type="paragraph" w:customStyle="1" w:styleId="210">
    <w:name w:val="Основной текст с отступом 21"/>
    <w:basedOn w:val="a"/>
    <w:link w:val="211"/>
    <w:uiPriority w:val="99"/>
    <w:rsid w:val="00F06B61"/>
    <w:pPr>
      <w:suppressAutoHyphens/>
      <w:spacing w:before="120"/>
      <w:ind w:firstLine="709"/>
    </w:pPr>
    <w:rPr>
      <w:rFonts w:eastAsia="Times New Roman"/>
      <w:sz w:val="20"/>
      <w:szCs w:val="20"/>
      <w:lang w:eastAsia="ar-SA"/>
    </w:rPr>
  </w:style>
  <w:style w:type="character" w:customStyle="1" w:styleId="211">
    <w:name w:val="Основной текст с отступом 21 Знак"/>
    <w:link w:val="210"/>
    <w:uiPriority w:val="99"/>
    <w:rsid w:val="00F06B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FollowedHyperlink"/>
    <w:basedOn w:val="a1"/>
    <w:uiPriority w:val="99"/>
    <w:semiHidden/>
    <w:unhideWhenUsed/>
    <w:rsid w:val="00CF1391"/>
    <w:rPr>
      <w:color w:val="800080"/>
      <w:u w:val="single"/>
    </w:rPr>
  </w:style>
  <w:style w:type="paragraph" w:customStyle="1" w:styleId="xl63">
    <w:name w:val="xl63"/>
    <w:basedOn w:val="a"/>
    <w:rsid w:val="00CF1391"/>
    <w:pP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4">
    <w:name w:val="xl64"/>
    <w:basedOn w:val="a"/>
    <w:rsid w:val="00CF1391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xl65">
    <w:name w:val="xl65"/>
    <w:basedOn w:val="a"/>
    <w:rsid w:val="00CF1391"/>
    <w:pPr>
      <w:shd w:val="clear" w:color="000000" w:fill="FFFF00"/>
      <w:spacing w:before="100" w:beforeAutospacing="1" w:after="100" w:afterAutospacing="1"/>
      <w:jc w:val="center"/>
    </w:pPr>
    <w:rPr>
      <w:rFonts w:eastAsia="Times New Roman"/>
      <w:b/>
      <w:bCs/>
    </w:rPr>
  </w:style>
  <w:style w:type="character" w:styleId="af4">
    <w:name w:val="annotation reference"/>
    <w:basedOn w:val="a1"/>
    <w:uiPriority w:val="99"/>
    <w:semiHidden/>
    <w:unhideWhenUsed/>
    <w:rsid w:val="00963A7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63A7C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963A7C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63A7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63A7C"/>
    <w:rPr>
      <w:rFonts w:ascii="Times New Roman" w:eastAsia="SimSu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A4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7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C7E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3,Пункт,h3,Level 1 - 1,h31,h32,h33,h34,h35,h36,h37,h38,h39,h310,h311,h321,h331,h341,h351,h361,h371,h381,h312,h322,h332,h342,h352,h362,h372,h382,h313,h323,h333,h343,h353,h363,h373,h383,h314,h324,h334,h344,h354,h364,h374,h384,h315,h325,h335"/>
    <w:basedOn w:val="a"/>
    <w:next w:val="a0"/>
    <w:link w:val="30"/>
    <w:qFormat/>
    <w:rsid w:val="00AC7EA4"/>
    <w:pPr>
      <w:keepNext/>
      <w:numPr>
        <w:ilvl w:val="2"/>
        <w:numId w:val="1"/>
      </w:numPr>
      <w:tabs>
        <w:tab w:val="left" w:pos="2340"/>
      </w:tabs>
      <w:spacing w:before="120" w:after="60" w:line="360" w:lineRule="auto"/>
      <w:outlineLvl w:val="2"/>
    </w:pPr>
    <w:rPr>
      <w:rFonts w:ascii="Arial" w:hAnsi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semiHidden/>
    <w:rsid w:val="00AC7E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0">
    <w:name w:val="Body Text Indent"/>
    <w:basedOn w:val="a"/>
    <w:link w:val="a4"/>
    <w:uiPriority w:val="99"/>
    <w:semiHidden/>
    <w:unhideWhenUsed/>
    <w:rsid w:val="00AC7EA4"/>
    <w:pPr>
      <w:spacing w:after="120"/>
      <w:ind w:left="283"/>
    </w:p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AC7EA4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,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"/>
    <w:basedOn w:val="a1"/>
    <w:link w:val="3"/>
    <w:rsid w:val="00AC7EA4"/>
    <w:rPr>
      <w:rFonts w:ascii="Arial" w:eastAsia="SimSun" w:hAnsi="Arial" w:cs="Times New Roman"/>
      <w:b/>
      <w:bCs/>
      <w:sz w:val="24"/>
      <w:szCs w:val="26"/>
      <w:lang w:eastAsia="ru-RU"/>
    </w:rPr>
  </w:style>
  <w:style w:type="character" w:styleId="a5">
    <w:name w:val="page number"/>
    <w:basedOn w:val="a1"/>
    <w:rsid w:val="00AC7EA4"/>
  </w:style>
  <w:style w:type="paragraph" w:styleId="a6">
    <w:name w:val="header"/>
    <w:aliases w:val="Linie,Знак8,Header/Footer,header odd,Hyphen,הנדון"/>
    <w:basedOn w:val="a"/>
    <w:link w:val="a7"/>
    <w:rsid w:val="00AC7E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Linie Знак,Знак8 Знак,Header/Footer Знак,header odd Знак,Hyphen Знак,הנדון Знак"/>
    <w:basedOn w:val="a1"/>
    <w:link w:val="a6"/>
    <w:rsid w:val="00AC7EA4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C7E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C7EA4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39"/>
    <w:rsid w:val="00AC7EA4"/>
    <w:pPr>
      <w:spacing w:before="60" w:after="0" w:line="240" w:lineRule="auto"/>
      <w:ind w:left="709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C7EA4"/>
    <w:pPr>
      <w:ind w:left="720"/>
      <w:contextualSpacing/>
      <w:jc w:val="left"/>
    </w:pPr>
    <w:rPr>
      <w:rFonts w:ascii="Cambria" w:eastAsia="MS Mincho" w:hAnsi="Cambria"/>
    </w:rPr>
  </w:style>
  <w:style w:type="paragraph" w:styleId="ac">
    <w:name w:val="Balloon Text"/>
    <w:basedOn w:val="a"/>
    <w:link w:val="ad"/>
    <w:uiPriority w:val="99"/>
    <w:semiHidden/>
    <w:unhideWhenUsed/>
    <w:rsid w:val="00AC7E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C7EA4"/>
    <w:rPr>
      <w:rFonts w:ascii="Segoe UI" w:eastAsia="SimSun" w:hAnsi="Segoe UI" w:cs="Segoe UI"/>
      <w:sz w:val="18"/>
      <w:szCs w:val="18"/>
      <w:lang w:eastAsia="ru-RU"/>
    </w:rPr>
  </w:style>
  <w:style w:type="character" w:styleId="ae">
    <w:name w:val="Hyperlink"/>
    <w:basedOn w:val="a1"/>
    <w:uiPriority w:val="99"/>
    <w:unhideWhenUsed/>
    <w:rsid w:val="00E87371"/>
    <w:rPr>
      <w:color w:val="0563C1"/>
      <w:u w:val="single"/>
    </w:rPr>
  </w:style>
  <w:style w:type="character" w:customStyle="1" w:styleId="10">
    <w:name w:val="Заголовок 1 Знак"/>
    <w:basedOn w:val="a1"/>
    <w:link w:val="1"/>
    <w:uiPriority w:val="9"/>
    <w:rsid w:val="003D77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91731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1"/>
    <w:link w:val="af"/>
    <w:uiPriority w:val="99"/>
    <w:semiHidden/>
    <w:rsid w:val="00B91731"/>
    <w:rPr>
      <w:sz w:val="20"/>
      <w:szCs w:val="20"/>
    </w:rPr>
  </w:style>
  <w:style w:type="character" w:styleId="af1">
    <w:name w:val="footnote reference"/>
    <w:basedOn w:val="a1"/>
    <w:uiPriority w:val="99"/>
    <w:semiHidden/>
    <w:unhideWhenUsed/>
    <w:rsid w:val="00B91731"/>
    <w:rPr>
      <w:vertAlign w:val="superscript"/>
    </w:rPr>
  </w:style>
  <w:style w:type="paragraph" w:styleId="af2">
    <w:name w:val="TOC Heading"/>
    <w:basedOn w:val="1"/>
    <w:next w:val="a"/>
    <w:uiPriority w:val="39"/>
    <w:unhideWhenUsed/>
    <w:qFormat/>
    <w:rsid w:val="004B5C81"/>
    <w:pPr>
      <w:spacing w:line="259" w:lineRule="auto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B5C8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4B5C81"/>
    <w:pPr>
      <w:spacing w:after="100"/>
      <w:ind w:left="480"/>
    </w:pPr>
  </w:style>
  <w:style w:type="paragraph" w:styleId="2">
    <w:name w:val="List Bullet 2"/>
    <w:basedOn w:val="a"/>
    <w:uiPriority w:val="99"/>
    <w:unhideWhenUsed/>
    <w:rsid w:val="00754EDC"/>
    <w:pPr>
      <w:numPr>
        <w:numId w:val="13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650161"/>
  </w:style>
  <w:style w:type="paragraph" w:customStyle="1" w:styleId="210">
    <w:name w:val="Основной текст с отступом 21"/>
    <w:basedOn w:val="a"/>
    <w:link w:val="211"/>
    <w:uiPriority w:val="99"/>
    <w:rsid w:val="00F06B61"/>
    <w:pPr>
      <w:suppressAutoHyphens/>
      <w:spacing w:before="120"/>
      <w:ind w:firstLine="709"/>
    </w:pPr>
    <w:rPr>
      <w:rFonts w:eastAsia="Times New Roman"/>
      <w:sz w:val="20"/>
      <w:szCs w:val="20"/>
      <w:lang w:eastAsia="ar-SA"/>
    </w:rPr>
  </w:style>
  <w:style w:type="character" w:customStyle="1" w:styleId="211">
    <w:name w:val="Основной текст с отступом 21 Знак"/>
    <w:link w:val="210"/>
    <w:uiPriority w:val="99"/>
    <w:rsid w:val="00F06B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FollowedHyperlink"/>
    <w:basedOn w:val="a1"/>
    <w:uiPriority w:val="99"/>
    <w:semiHidden/>
    <w:unhideWhenUsed/>
    <w:rsid w:val="00CF1391"/>
    <w:rPr>
      <w:color w:val="800080"/>
      <w:u w:val="single"/>
    </w:rPr>
  </w:style>
  <w:style w:type="paragraph" w:customStyle="1" w:styleId="xl63">
    <w:name w:val="xl63"/>
    <w:basedOn w:val="a"/>
    <w:rsid w:val="00CF1391"/>
    <w:pP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4">
    <w:name w:val="xl64"/>
    <w:basedOn w:val="a"/>
    <w:rsid w:val="00CF1391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xl65">
    <w:name w:val="xl65"/>
    <w:basedOn w:val="a"/>
    <w:rsid w:val="00CF1391"/>
    <w:pPr>
      <w:shd w:val="clear" w:color="000000" w:fill="FFFF00"/>
      <w:spacing w:before="100" w:beforeAutospacing="1" w:after="100" w:afterAutospacing="1"/>
      <w:jc w:val="center"/>
    </w:pPr>
    <w:rPr>
      <w:rFonts w:eastAsia="Times New Roman"/>
      <w:b/>
      <w:bCs/>
    </w:rPr>
  </w:style>
  <w:style w:type="character" w:styleId="af4">
    <w:name w:val="annotation reference"/>
    <w:basedOn w:val="a1"/>
    <w:uiPriority w:val="99"/>
    <w:semiHidden/>
    <w:unhideWhenUsed/>
    <w:rsid w:val="00963A7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63A7C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963A7C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63A7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63A7C"/>
    <w:rPr>
      <w:rFonts w:ascii="Times New Roman" w:eastAsia="SimSu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gosmonitor.ru/mob/507" TargetMode="External"/><Relationship Id="rId21" Type="http://schemas.openxmlformats.org/officeDocument/2006/relationships/image" Target="media/image2.png"/><Relationship Id="rId42" Type="http://schemas.openxmlformats.org/officeDocument/2006/relationships/hyperlink" Target="https://gosmonitor.ru/mob/193" TargetMode="External"/><Relationship Id="rId63" Type="http://schemas.openxmlformats.org/officeDocument/2006/relationships/hyperlink" Target="https://gosmonitor.ru/mob/208" TargetMode="External"/><Relationship Id="rId84" Type="http://schemas.openxmlformats.org/officeDocument/2006/relationships/hyperlink" Target="http://www.minsport.gov.ru/" TargetMode="External"/><Relationship Id="rId138" Type="http://schemas.openxmlformats.org/officeDocument/2006/relationships/hyperlink" Target="http://www.svr.gov.ru/" TargetMode="External"/><Relationship Id="rId159" Type="http://schemas.openxmlformats.org/officeDocument/2006/relationships/hyperlink" Target="//www.google.com/url?q=https%3A%2F%2Fgosmonitor.ru%2Fmob%2F273" TargetMode="External"/><Relationship Id="rId170" Type="http://schemas.openxmlformats.org/officeDocument/2006/relationships/hyperlink" Target="//www.google.com/url?q=https%3A%2F%2Fgosmonitor.ru%2Fmob%2F297" TargetMode="External"/><Relationship Id="rId191" Type="http://schemas.openxmlformats.org/officeDocument/2006/relationships/hyperlink" Target="//www.google.com/url?q=https%3A%2F%2Fgosmonitor.ru%2Fmob%2F304" TargetMode="External"/><Relationship Id="rId205" Type="http://schemas.openxmlformats.org/officeDocument/2006/relationships/hyperlink" Target="https://gosmonitor.ru/mob/272" TargetMode="External"/><Relationship Id="rId226" Type="http://schemas.openxmlformats.org/officeDocument/2006/relationships/hyperlink" Target="https://gosmonitor.ru/mob/264" TargetMode="External"/><Relationship Id="rId107" Type="http://schemas.openxmlformats.org/officeDocument/2006/relationships/hyperlink" Target="https://gosmonitor.ru/mob/193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gosmonitor.ru/mob/177" TargetMode="External"/><Relationship Id="rId53" Type="http://schemas.openxmlformats.org/officeDocument/2006/relationships/hyperlink" Target="https://gosmonitor.ru/mob/211" TargetMode="External"/><Relationship Id="rId74" Type="http://schemas.openxmlformats.org/officeDocument/2006/relationships/hyperlink" Target="http://www.rosleshoz.gov.ru/" TargetMode="External"/><Relationship Id="rId128" Type="http://schemas.openxmlformats.org/officeDocument/2006/relationships/hyperlink" Target="http://www.rs.gov.ru/" TargetMode="External"/><Relationship Id="rId149" Type="http://schemas.openxmlformats.org/officeDocument/2006/relationships/hyperlink" Target="https://gosmonitor.ru/mob/162875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gosmonitor.ru/mob/195" TargetMode="External"/><Relationship Id="rId160" Type="http://schemas.openxmlformats.org/officeDocument/2006/relationships/hyperlink" Target="//www.google.com/url?q=https%3A%2F%2Fgosmonitor.ru%2Fmob%2F284" TargetMode="External"/><Relationship Id="rId181" Type="http://schemas.openxmlformats.org/officeDocument/2006/relationships/hyperlink" Target="//www.google.com/url?q=https%3A%2F%2Fgosmonitor.ru%2Fmob%2F263" TargetMode="External"/><Relationship Id="rId216" Type="http://schemas.openxmlformats.org/officeDocument/2006/relationships/hyperlink" Target="https://gosmonitor.ru/mob/256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piwik.org/privacy/" TargetMode="External"/><Relationship Id="rId43" Type="http://schemas.openxmlformats.org/officeDocument/2006/relationships/hyperlink" Target="https://gosmonitor.ru/mob/162875" TargetMode="External"/><Relationship Id="rId48" Type="http://schemas.openxmlformats.org/officeDocument/2006/relationships/hyperlink" Target="https://gosmonitor.ru/mob/206" TargetMode="External"/><Relationship Id="rId64" Type="http://schemas.openxmlformats.org/officeDocument/2006/relationships/hyperlink" Target="https://gosmonitor.ru/mob/220" TargetMode="External"/><Relationship Id="rId69" Type="http://schemas.openxmlformats.org/officeDocument/2006/relationships/hyperlink" Target="https://gosmonitor.ru/mob/213" TargetMode="External"/><Relationship Id="rId113" Type="http://schemas.openxmlformats.org/officeDocument/2006/relationships/hyperlink" Target="https://gosmonitor.ru/mob/195" TargetMode="External"/><Relationship Id="rId118" Type="http://schemas.openxmlformats.org/officeDocument/2006/relationships/hyperlink" Target="http://www.minvostokrazvitia.ru/" TargetMode="External"/><Relationship Id="rId134" Type="http://schemas.openxmlformats.org/officeDocument/2006/relationships/hyperlink" Target="http://www.roszeldor.ru/" TargetMode="External"/><Relationship Id="rId139" Type="http://schemas.openxmlformats.org/officeDocument/2006/relationships/hyperlink" Target="https://gosmonitor.ru/mob/190" TargetMode="External"/><Relationship Id="rId80" Type="http://schemas.openxmlformats.org/officeDocument/2006/relationships/hyperlink" Target="http://www.fsvps.ru/" TargetMode="External"/><Relationship Id="rId85" Type="http://schemas.openxmlformats.org/officeDocument/2006/relationships/hyperlink" Target="https://gosmonitor.ru/mob/211" TargetMode="External"/><Relationship Id="rId150" Type="http://schemas.openxmlformats.org/officeDocument/2006/relationships/hyperlink" Target="http://www.mincrimea.gov.ru/" TargetMode="External"/><Relationship Id="rId155" Type="http://schemas.openxmlformats.org/officeDocument/2006/relationships/hyperlink" Target="//www.google.com/url?q=https%3A%2F%2Fgosmonitor.ru%2Fmob%2F302" TargetMode="External"/><Relationship Id="rId171" Type="http://schemas.openxmlformats.org/officeDocument/2006/relationships/hyperlink" Target="//www.google.com/url?q=https%3A%2F%2Fgosmonitor.ru%2Fmob%2F278" TargetMode="External"/><Relationship Id="rId176" Type="http://schemas.openxmlformats.org/officeDocument/2006/relationships/hyperlink" Target="//www.google.com/url?q=https%3A%2F%2Fgosmonitor.ru%2Fmob%2F285" TargetMode="External"/><Relationship Id="rId192" Type="http://schemas.openxmlformats.org/officeDocument/2006/relationships/hyperlink" Target="//www.google.com/url?q=https%3A%2F%2Fgosmonitor.ru%2Fmob%2F262" TargetMode="External"/><Relationship Id="rId197" Type="http://schemas.openxmlformats.org/officeDocument/2006/relationships/hyperlink" Target="https://gosmonitor.ru/mob/310" TargetMode="External"/><Relationship Id="rId206" Type="http://schemas.openxmlformats.org/officeDocument/2006/relationships/hyperlink" Target="https://gosmonitor.ru/mob/269" TargetMode="External"/><Relationship Id="rId227" Type="http://schemas.openxmlformats.org/officeDocument/2006/relationships/hyperlink" Target="https://gosmonitor.ru/node/188735" TargetMode="External"/><Relationship Id="rId201" Type="http://schemas.openxmlformats.org/officeDocument/2006/relationships/hyperlink" Target="https://gosmonitor.ru/mob/280" TargetMode="External"/><Relationship Id="rId222" Type="http://schemas.openxmlformats.org/officeDocument/2006/relationships/hyperlink" Target="https://gosmonitor.ru/mob/313" TargetMode="External"/><Relationship Id="rId12" Type="http://schemas.openxmlformats.org/officeDocument/2006/relationships/footer" Target="footer2.xml"/><Relationship Id="rId17" Type="http://schemas.openxmlformats.org/officeDocument/2006/relationships/hyperlink" Target="http://faulthistory.gosbook.ru/node/19" TargetMode="External"/><Relationship Id="rId33" Type="http://schemas.openxmlformats.org/officeDocument/2006/relationships/hyperlink" Target="https://gosmonitor.ru/mob/194" TargetMode="External"/><Relationship Id="rId38" Type="http://schemas.openxmlformats.org/officeDocument/2006/relationships/hyperlink" Target="https://gosmonitor.ru/mob/512" TargetMode="External"/><Relationship Id="rId59" Type="http://schemas.openxmlformats.org/officeDocument/2006/relationships/hyperlink" Target="https://gosmonitor.ru/mob/200" TargetMode="External"/><Relationship Id="rId103" Type="http://schemas.openxmlformats.org/officeDocument/2006/relationships/hyperlink" Target="https://gosmonitor.ru/mob/158043" TargetMode="External"/><Relationship Id="rId108" Type="http://schemas.openxmlformats.org/officeDocument/2006/relationships/hyperlink" Target="http://www.fso.gov.ru/" TargetMode="External"/><Relationship Id="rId124" Type="http://schemas.openxmlformats.org/officeDocument/2006/relationships/hyperlink" Target="http://www.fish.gov.ru/" TargetMode="External"/><Relationship Id="rId129" Type="http://schemas.openxmlformats.org/officeDocument/2006/relationships/hyperlink" Target="https://gosmonitor.ru/mob/219" TargetMode="External"/><Relationship Id="rId54" Type="http://schemas.openxmlformats.org/officeDocument/2006/relationships/hyperlink" Target="https://gosmonitor.ru/mob/233" TargetMode="External"/><Relationship Id="rId70" Type="http://schemas.openxmlformats.org/officeDocument/2006/relationships/hyperlink" Target="https://gosmonitor.ru/mob/215" TargetMode="External"/><Relationship Id="rId75" Type="http://schemas.openxmlformats.org/officeDocument/2006/relationships/hyperlink" Target="https://gosmonitor.ru/mob/188" TargetMode="External"/><Relationship Id="rId91" Type="http://schemas.openxmlformats.org/officeDocument/2006/relationships/hyperlink" Target="https://gosmonitor.ru/mob/226" TargetMode="External"/><Relationship Id="rId96" Type="http://schemas.openxmlformats.org/officeDocument/2006/relationships/hyperlink" Target="http://www.udprf.ru/" TargetMode="External"/><Relationship Id="rId140" Type="http://schemas.openxmlformats.org/officeDocument/2006/relationships/hyperlink" Target="http://www.fsb.ru/" TargetMode="External"/><Relationship Id="rId145" Type="http://schemas.openxmlformats.org/officeDocument/2006/relationships/hyperlink" Target="https://gosmonitor.ru/mob/194" TargetMode="External"/><Relationship Id="rId161" Type="http://schemas.openxmlformats.org/officeDocument/2006/relationships/hyperlink" Target="//www.google.com/url?q=https%3A%2F%2Fgosmonitor.ru%2Fmob%2F330" TargetMode="External"/><Relationship Id="rId166" Type="http://schemas.openxmlformats.org/officeDocument/2006/relationships/hyperlink" Target="//www.google.com/url?q=https%3A%2F%2Fgosmonitor.ru%2Fmob%2F309" TargetMode="External"/><Relationship Id="rId182" Type="http://schemas.openxmlformats.org/officeDocument/2006/relationships/hyperlink" Target="//www.google.com/url?q=https%3A%2F%2Fgosmonitor.ru%2Fmob%2F279" TargetMode="External"/><Relationship Id="rId187" Type="http://schemas.openxmlformats.org/officeDocument/2006/relationships/hyperlink" Target="//www.google.com/url?q=https%3A%2F%2Fgosmonitor.ru%2Fmob%2F270" TargetMode="External"/><Relationship Id="rId217" Type="http://schemas.openxmlformats.org/officeDocument/2006/relationships/hyperlink" Target="https://gosmonitor.ru/node/1887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gosmonitor.ru/mob/302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gosmonitor.ru/mob/236" TargetMode="External"/><Relationship Id="rId49" Type="http://schemas.openxmlformats.org/officeDocument/2006/relationships/hyperlink" Target="https://gosmonitor.ru/mob/515" TargetMode="External"/><Relationship Id="rId114" Type="http://schemas.openxmlformats.org/officeDocument/2006/relationships/hyperlink" Target="http://www.udprf.ru/" TargetMode="External"/><Relationship Id="rId119" Type="http://schemas.openxmlformats.org/officeDocument/2006/relationships/hyperlink" Target="https://gosmonitor.ru/mob/209" TargetMode="External"/><Relationship Id="rId44" Type="http://schemas.openxmlformats.org/officeDocument/2006/relationships/hyperlink" Target="https://gosmonitor.ru/mob/205" TargetMode="External"/><Relationship Id="rId60" Type="http://schemas.openxmlformats.org/officeDocument/2006/relationships/hyperlink" Target="https://gosmonitor.ru/mob/174" TargetMode="External"/><Relationship Id="rId65" Type="http://schemas.openxmlformats.org/officeDocument/2006/relationships/hyperlink" Target="https://gosmonitor.ru/mob/158043" TargetMode="External"/><Relationship Id="rId81" Type="http://schemas.openxmlformats.org/officeDocument/2006/relationships/hyperlink" Target="https://gosmonitor.ru/mob/209" TargetMode="External"/><Relationship Id="rId86" Type="http://schemas.openxmlformats.org/officeDocument/2006/relationships/hyperlink" Target="http://www.gost.ru/" TargetMode="External"/><Relationship Id="rId130" Type="http://schemas.openxmlformats.org/officeDocument/2006/relationships/hyperlink" Target="http://www.minsport.gov.ru/" TargetMode="External"/><Relationship Id="rId135" Type="http://schemas.openxmlformats.org/officeDocument/2006/relationships/hyperlink" Target="https://gosmonitor.ru/mob/243" TargetMode="External"/><Relationship Id="rId151" Type="http://schemas.openxmlformats.org/officeDocument/2006/relationships/hyperlink" Target="//www.google.com/url?q=https%3A%2F%2Fgosmonitor.ru%2Fnode%2F188735" TargetMode="External"/><Relationship Id="rId156" Type="http://schemas.openxmlformats.org/officeDocument/2006/relationships/hyperlink" Target="//www.google.com/url?q=https%3A%2F%2Fgosmonitor.ru%2Fmob%2F298" TargetMode="External"/><Relationship Id="rId177" Type="http://schemas.openxmlformats.org/officeDocument/2006/relationships/hyperlink" Target="//www.google.com/url?q=https%3A%2F%2Fgosmonitor.ru%2Fmob%2F310" TargetMode="External"/><Relationship Id="rId198" Type="http://schemas.openxmlformats.org/officeDocument/2006/relationships/hyperlink" Target="https://gosmonitor.ru/mob/326" TargetMode="External"/><Relationship Id="rId172" Type="http://schemas.openxmlformats.org/officeDocument/2006/relationships/hyperlink" Target="//www.google.com/url?q=https%3A%2F%2Fgosmonitor.ru%2Fmob%2F272" TargetMode="External"/><Relationship Id="rId193" Type="http://schemas.openxmlformats.org/officeDocument/2006/relationships/hyperlink" Target="//www.google.com/url?q=https%3A%2F%2Fgosmonitor.ru%2Fmob%2F308" TargetMode="External"/><Relationship Id="rId202" Type="http://schemas.openxmlformats.org/officeDocument/2006/relationships/hyperlink" Target="https://gosmonitor.ru/mob/313" TargetMode="External"/><Relationship Id="rId207" Type="http://schemas.openxmlformats.org/officeDocument/2006/relationships/hyperlink" Target="https://gosmonitor.ru/mob/284" TargetMode="External"/><Relationship Id="rId223" Type="http://schemas.openxmlformats.org/officeDocument/2006/relationships/hyperlink" Target="https://gosmonitor.ru/mob/272" TargetMode="External"/><Relationship Id="rId228" Type="http://schemas.openxmlformats.org/officeDocument/2006/relationships/hyperlink" Target="https://gosmonitor.ru/mob/284" TargetMode="External"/><Relationship Id="rId13" Type="http://schemas.openxmlformats.org/officeDocument/2006/relationships/hyperlink" Target="http://faulthistory.gosbook.ru/node/29" TargetMode="External"/><Relationship Id="rId18" Type="http://schemas.openxmlformats.org/officeDocument/2006/relationships/hyperlink" Target="http://faulthistory.gosbook.ru/node/18" TargetMode="External"/><Relationship Id="rId39" Type="http://schemas.openxmlformats.org/officeDocument/2006/relationships/hyperlink" Target="https://gosmonitor.ru/mob/210" TargetMode="External"/><Relationship Id="rId109" Type="http://schemas.openxmlformats.org/officeDocument/2006/relationships/hyperlink" Target="https://gosmonitor.ru/mob/162875" TargetMode="External"/><Relationship Id="rId34" Type="http://schemas.openxmlformats.org/officeDocument/2006/relationships/hyperlink" Target="https://gosmonitor.ru/mob/209" TargetMode="External"/><Relationship Id="rId50" Type="http://schemas.openxmlformats.org/officeDocument/2006/relationships/hyperlink" Target="https://gosmonitor.ru/mob/212" TargetMode="External"/><Relationship Id="rId55" Type="http://schemas.openxmlformats.org/officeDocument/2006/relationships/hyperlink" Target="https://gosmonitor.ru/mob/231" TargetMode="External"/><Relationship Id="rId76" Type="http://schemas.openxmlformats.org/officeDocument/2006/relationships/hyperlink" Target="http://www.gfs.ru/" TargetMode="External"/><Relationship Id="rId97" Type="http://schemas.openxmlformats.org/officeDocument/2006/relationships/hyperlink" Target="https://gosmonitor.ru/mob/189" TargetMode="External"/><Relationship Id="rId104" Type="http://schemas.openxmlformats.org/officeDocument/2006/relationships/hyperlink" Target="http://www.fano.gov.ru/" TargetMode="External"/><Relationship Id="rId120" Type="http://schemas.openxmlformats.org/officeDocument/2006/relationships/hyperlink" Target="http://www.rosnedra.gov.ru/" TargetMode="External"/><Relationship Id="rId125" Type="http://schemas.openxmlformats.org/officeDocument/2006/relationships/hyperlink" Target="https://gosmonitor.ru/mob/223" TargetMode="External"/><Relationship Id="rId141" Type="http://schemas.openxmlformats.org/officeDocument/2006/relationships/hyperlink" Target="https://gosmonitor.ru/mob/220" TargetMode="External"/><Relationship Id="rId146" Type="http://schemas.openxmlformats.org/officeDocument/2006/relationships/hyperlink" Target="http://www.gusp.gov.ru/" TargetMode="External"/><Relationship Id="rId167" Type="http://schemas.openxmlformats.org/officeDocument/2006/relationships/hyperlink" Target="//www.google.com/url?q=https%3A%2F%2Fgosmonitor.ru%2Fmob%2F311" TargetMode="External"/><Relationship Id="rId188" Type="http://schemas.openxmlformats.org/officeDocument/2006/relationships/hyperlink" Target="//www.google.com/url?q=https%3A%2F%2Fgosmonitor.ru%2Fmob%2F259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gosmonitor.ru/mob/243" TargetMode="External"/><Relationship Id="rId92" Type="http://schemas.openxmlformats.org/officeDocument/2006/relationships/hyperlink" Target="http://www.roszeldor.ru/" TargetMode="External"/><Relationship Id="rId162" Type="http://schemas.openxmlformats.org/officeDocument/2006/relationships/hyperlink" Target="//www.google.com/url?q=https%3A%2F%2Fgosmonitor.ru%2Fmob%2F303" TargetMode="External"/><Relationship Id="rId183" Type="http://schemas.openxmlformats.org/officeDocument/2006/relationships/hyperlink" Target="//www.google.com/url?q=https%3A%2F%2Fgosmonitor.ru%2Fmob%2F293" TargetMode="External"/><Relationship Id="rId213" Type="http://schemas.openxmlformats.org/officeDocument/2006/relationships/hyperlink" Target="https://gosmonitor.ru/mob/255" TargetMode="External"/><Relationship Id="rId218" Type="http://schemas.openxmlformats.org/officeDocument/2006/relationships/hyperlink" Target="https://gosmonitor.ru/mob/25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gosmonitor.ru/mob/244" TargetMode="External"/><Relationship Id="rId24" Type="http://schemas.openxmlformats.org/officeDocument/2006/relationships/chart" Target="charts/chart1.xml"/><Relationship Id="rId40" Type="http://schemas.openxmlformats.org/officeDocument/2006/relationships/hyperlink" Target="https://gosmonitor.ru/mob/195" TargetMode="External"/><Relationship Id="rId45" Type="http://schemas.openxmlformats.org/officeDocument/2006/relationships/hyperlink" Target="https://gosmonitor.ru/mob/235" TargetMode="External"/><Relationship Id="rId66" Type="http://schemas.openxmlformats.org/officeDocument/2006/relationships/hyperlink" Target="https://gosmonitor.ru/mob/243" TargetMode="External"/><Relationship Id="rId87" Type="http://schemas.openxmlformats.org/officeDocument/2006/relationships/hyperlink" Target="https://gosmonitor.ru/mob/223" TargetMode="External"/><Relationship Id="rId110" Type="http://schemas.openxmlformats.org/officeDocument/2006/relationships/hyperlink" Target="http://www.mincrimea.gov.ru/" TargetMode="External"/><Relationship Id="rId115" Type="http://schemas.openxmlformats.org/officeDocument/2006/relationships/hyperlink" Target="https://gosmonitor.ru/mob/177" TargetMode="External"/><Relationship Id="rId131" Type="http://schemas.openxmlformats.org/officeDocument/2006/relationships/hyperlink" Target="https://gosmonitor.ru/mob/208" TargetMode="External"/><Relationship Id="rId136" Type="http://schemas.openxmlformats.org/officeDocument/2006/relationships/hyperlink" Target="http://www.federalspace.ru/" TargetMode="External"/><Relationship Id="rId157" Type="http://schemas.openxmlformats.org/officeDocument/2006/relationships/hyperlink" Target="//www.google.com/url?q=https%3A%2F%2Fgosmonitor.ru%2Fmob%2F301" TargetMode="External"/><Relationship Id="rId178" Type="http://schemas.openxmlformats.org/officeDocument/2006/relationships/hyperlink" Target="//www.google.com/url?q=https%3A%2F%2Fgosmonitor.ru%2Fmob%2F260" TargetMode="External"/><Relationship Id="rId61" Type="http://schemas.openxmlformats.org/officeDocument/2006/relationships/hyperlink" Target="https://gosmonitor.ru/mob/248" TargetMode="External"/><Relationship Id="rId82" Type="http://schemas.openxmlformats.org/officeDocument/2006/relationships/hyperlink" Target="http://www.rosnedra.gov.ru/" TargetMode="External"/><Relationship Id="rId152" Type="http://schemas.openxmlformats.org/officeDocument/2006/relationships/hyperlink" Target="//www.google.com/url?q=https%3A%2F%2Fgosmonitor.ru%2Fmob%2F329" TargetMode="External"/><Relationship Id="rId173" Type="http://schemas.openxmlformats.org/officeDocument/2006/relationships/hyperlink" Target="//www.google.com/url?q=https%3A%2F%2Fgosmonitor.ru%2Fmob%2F255" TargetMode="External"/><Relationship Id="rId194" Type="http://schemas.openxmlformats.org/officeDocument/2006/relationships/hyperlink" Target="//www.google.com/url?q=https%3A%2F%2Fgosmonitor.ru%2Fmob%2F320" TargetMode="External"/><Relationship Id="rId199" Type="http://schemas.openxmlformats.org/officeDocument/2006/relationships/hyperlink" Target="https://gosmonitor.ru/node/188734" TargetMode="External"/><Relationship Id="rId203" Type="http://schemas.openxmlformats.org/officeDocument/2006/relationships/hyperlink" Target="https://gosmonitor.ru/mob/314" TargetMode="External"/><Relationship Id="rId208" Type="http://schemas.openxmlformats.org/officeDocument/2006/relationships/hyperlink" Target="https://gosmonitor.ru/mob/329" TargetMode="External"/><Relationship Id="rId229" Type="http://schemas.openxmlformats.org/officeDocument/2006/relationships/hyperlink" Target="https://gosmonitor.ru/mob/329" TargetMode="External"/><Relationship Id="rId19" Type="http://schemas.openxmlformats.org/officeDocument/2006/relationships/hyperlink" Target="http://faulthistory.gosbook.ru/node/13" TargetMode="External"/><Relationship Id="rId224" Type="http://schemas.openxmlformats.org/officeDocument/2006/relationships/hyperlink" Target="https://gosmonitor.ru/mob/310" TargetMode="External"/><Relationship Id="rId14" Type="http://schemas.openxmlformats.org/officeDocument/2006/relationships/hyperlink" Target="http://faulthistory.gosbook.ru/node/26" TargetMode="External"/><Relationship Id="rId30" Type="http://schemas.openxmlformats.org/officeDocument/2006/relationships/hyperlink" Target="https://gosmonitor.ru/mob/203" TargetMode="External"/><Relationship Id="rId35" Type="http://schemas.openxmlformats.org/officeDocument/2006/relationships/hyperlink" Target="https://gosmonitor.ru/mob/188" TargetMode="External"/><Relationship Id="rId56" Type="http://schemas.openxmlformats.org/officeDocument/2006/relationships/hyperlink" Target="https://gosmonitor.ru/mob/202" TargetMode="External"/><Relationship Id="rId77" Type="http://schemas.openxmlformats.org/officeDocument/2006/relationships/hyperlink" Target="https://gosmonitor.ru/mob/197" TargetMode="External"/><Relationship Id="rId100" Type="http://schemas.openxmlformats.org/officeDocument/2006/relationships/hyperlink" Target="http://www.fsb.ru/" TargetMode="External"/><Relationship Id="rId105" Type="http://schemas.openxmlformats.org/officeDocument/2006/relationships/hyperlink" Target="https://gosmonitor.ru/mob/194" TargetMode="External"/><Relationship Id="rId126" Type="http://schemas.openxmlformats.org/officeDocument/2006/relationships/hyperlink" Target="http://www.rostransnadzor.ru/" TargetMode="External"/><Relationship Id="rId147" Type="http://schemas.openxmlformats.org/officeDocument/2006/relationships/hyperlink" Target="https://gosmonitor.ru/mob/193" TargetMode="External"/><Relationship Id="rId168" Type="http://schemas.openxmlformats.org/officeDocument/2006/relationships/hyperlink" Target="//www.google.com/url?q=https%3A%2F%2Fgosmonitor.ru%2Fmob%2F25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gosmonitor.ru/mob/227" TargetMode="External"/><Relationship Id="rId72" Type="http://schemas.openxmlformats.org/officeDocument/2006/relationships/hyperlink" Target="http://www.federalspace.ru/" TargetMode="External"/><Relationship Id="rId93" Type="http://schemas.openxmlformats.org/officeDocument/2006/relationships/hyperlink" Target="https://gosmonitor.ru/mob/208" TargetMode="External"/><Relationship Id="rId98" Type="http://schemas.openxmlformats.org/officeDocument/2006/relationships/hyperlink" Target="http://www.svr.gov.ru/" TargetMode="External"/><Relationship Id="rId121" Type="http://schemas.openxmlformats.org/officeDocument/2006/relationships/hyperlink" Target="https://gosmonitor.ru/mob/218" TargetMode="External"/><Relationship Id="rId142" Type="http://schemas.openxmlformats.org/officeDocument/2006/relationships/hyperlink" Target="http://www.fadm.gov.ru/" TargetMode="External"/><Relationship Id="rId163" Type="http://schemas.openxmlformats.org/officeDocument/2006/relationships/hyperlink" Target="//www.google.com/url?q=https%3A%2F%2Fgosmonitor.ru%2Fmob%2F317" TargetMode="External"/><Relationship Id="rId184" Type="http://schemas.openxmlformats.org/officeDocument/2006/relationships/hyperlink" Target="//www.google.com/url?q=https%3A%2F%2Fgosmonitor.ru%2Fmob%2F321" TargetMode="External"/><Relationship Id="rId189" Type="http://schemas.openxmlformats.org/officeDocument/2006/relationships/hyperlink" Target="//www.google.com/url?q=https%3A%2F%2Fgosmonitor.ru%2Fmob%2F287" TargetMode="External"/><Relationship Id="rId219" Type="http://schemas.openxmlformats.org/officeDocument/2006/relationships/hyperlink" Target="https://gosmonitor.ru/mob/31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gosmonitor.ru/mob/303" TargetMode="External"/><Relationship Id="rId230" Type="http://schemas.openxmlformats.org/officeDocument/2006/relationships/fontTable" Target="fontTable.xml"/><Relationship Id="rId25" Type="http://schemas.openxmlformats.org/officeDocument/2006/relationships/chart" Target="charts/chart2.xml"/><Relationship Id="rId46" Type="http://schemas.openxmlformats.org/officeDocument/2006/relationships/hyperlink" Target="https://gosmonitor.ru/mob/201" TargetMode="External"/><Relationship Id="rId67" Type="http://schemas.openxmlformats.org/officeDocument/2006/relationships/hyperlink" Target="https://gosmonitor.ru/mob/226" TargetMode="External"/><Relationship Id="rId116" Type="http://schemas.openxmlformats.org/officeDocument/2006/relationships/hyperlink" Target="http://www.mid.ru/" TargetMode="External"/><Relationship Id="rId137" Type="http://schemas.openxmlformats.org/officeDocument/2006/relationships/hyperlink" Target="https://gosmonitor.ru/mob/189" TargetMode="External"/><Relationship Id="rId158" Type="http://schemas.openxmlformats.org/officeDocument/2006/relationships/hyperlink" Target="//www.google.com/url?q=https%3A%2F%2Fgosmonitor.ru%2Fnode%2F188734" TargetMode="External"/><Relationship Id="rId20" Type="http://schemas.openxmlformats.org/officeDocument/2006/relationships/image" Target="media/image1.png"/><Relationship Id="rId41" Type="http://schemas.openxmlformats.org/officeDocument/2006/relationships/hyperlink" Target="https://gosmonitor.ru/mob/190" TargetMode="External"/><Relationship Id="rId62" Type="http://schemas.openxmlformats.org/officeDocument/2006/relationships/hyperlink" Target="https://gosmonitor.ru/mob/245" TargetMode="External"/><Relationship Id="rId83" Type="http://schemas.openxmlformats.org/officeDocument/2006/relationships/hyperlink" Target="https://gosmonitor.ru/mob/219" TargetMode="External"/><Relationship Id="rId88" Type="http://schemas.openxmlformats.org/officeDocument/2006/relationships/hyperlink" Target="http://www.rostransnadzor.ru/" TargetMode="External"/><Relationship Id="rId111" Type="http://schemas.openxmlformats.org/officeDocument/2006/relationships/hyperlink" Target="https://gosmonitor.ru/mob/211" TargetMode="External"/><Relationship Id="rId132" Type="http://schemas.openxmlformats.org/officeDocument/2006/relationships/hyperlink" Target="http://www.voda.mnr.gov.ru/" TargetMode="External"/><Relationship Id="rId153" Type="http://schemas.openxmlformats.org/officeDocument/2006/relationships/hyperlink" Target="//www.google.com/url?q=https%3A%2F%2Fgosmonitor.ru%2Fmob%2F313" TargetMode="External"/><Relationship Id="rId174" Type="http://schemas.openxmlformats.org/officeDocument/2006/relationships/hyperlink" Target="//www.google.com/url?q=https%3A%2F%2Fgosmonitor.ru%2Fmob%2F281" TargetMode="External"/><Relationship Id="rId179" Type="http://schemas.openxmlformats.org/officeDocument/2006/relationships/hyperlink" Target="//www.google.com/url?q=https%3A%2F%2Fgosmonitor.ru%2Fmob%2F323" TargetMode="External"/><Relationship Id="rId195" Type="http://schemas.openxmlformats.org/officeDocument/2006/relationships/hyperlink" Target="https://gosmonitor.ru/mob/255" TargetMode="External"/><Relationship Id="rId209" Type="http://schemas.openxmlformats.org/officeDocument/2006/relationships/hyperlink" Target="https://gosmonitor.ru/node/188735" TargetMode="External"/><Relationship Id="rId190" Type="http://schemas.openxmlformats.org/officeDocument/2006/relationships/hyperlink" Target="//www.google.com/url?q=https%3A%2F%2Fgosmonitor.ru%2Fmob%2F328" TargetMode="External"/><Relationship Id="rId204" Type="http://schemas.openxmlformats.org/officeDocument/2006/relationships/hyperlink" Target="https://gosmonitor.ru/mob/264" TargetMode="External"/><Relationship Id="rId220" Type="http://schemas.openxmlformats.org/officeDocument/2006/relationships/hyperlink" Target="https://gosmonitor.ru/mob/330" TargetMode="External"/><Relationship Id="rId225" Type="http://schemas.openxmlformats.org/officeDocument/2006/relationships/hyperlink" Target="https://gosmonitor.ru/mob/269" TargetMode="External"/><Relationship Id="rId15" Type="http://schemas.openxmlformats.org/officeDocument/2006/relationships/hyperlink" Target="http://faulthistory.gosbook.ru/node/24" TargetMode="External"/><Relationship Id="rId36" Type="http://schemas.openxmlformats.org/officeDocument/2006/relationships/hyperlink" Target="https://gosmonitor.ru/mob/217" TargetMode="External"/><Relationship Id="rId57" Type="http://schemas.openxmlformats.org/officeDocument/2006/relationships/hyperlink" Target="https://gosmonitor.ru/mob/507" TargetMode="External"/><Relationship Id="rId106" Type="http://schemas.openxmlformats.org/officeDocument/2006/relationships/hyperlink" Target="http://www.gusp.gov.ru/" TargetMode="External"/><Relationship Id="rId127" Type="http://schemas.openxmlformats.org/officeDocument/2006/relationships/hyperlink" Target="https://gosmonitor.ru/mob/178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gosmonitor.ru/mob/183" TargetMode="External"/><Relationship Id="rId52" Type="http://schemas.openxmlformats.org/officeDocument/2006/relationships/hyperlink" Target="https://gosmonitor.ru/mob/223" TargetMode="External"/><Relationship Id="rId73" Type="http://schemas.openxmlformats.org/officeDocument/2006/relationships/hyperlink" Target="https://gosmonitor.ru/mob/248" TargetMode="External"/><Relationship Id="rId78" Type="http://schemas.openxmlformats.org/officeDocument/2006/relationships/hyperlink" Target="http://www.rospotrebnadzor.ru/" TargetMode="External"/><Relationship Id="rId94" Type="http://schemas.openxmlformats.org/officeDocument/2006/relationships/hyperlink" Target="http://www.voda.mnr.gov.ru/" TargetMode="External"/><Relationship Id="rId99" Type="http://schemas.openxmlformats.org/officeDocument/2006/relationships/hyperlink" Target="https://gosmonitor.ru/mob/190" TargetMode="External"/><Relationship Id="rId101" Type="http://schemas.openxmlformats.org/officeDocument/2006/relationships/hyperlink" Target="https://gosmonitor.ru/mob/220" TargetMode="External"/><Relationship Id="rId122" Type="http://schemas.openxmlformats.org/officeDocument/2006/relationships/hyperlink" Target="http://www.fsvps.ru/" TargetMode="External"/><Relationship Id="rId143" Type="http://schemas.openxmlformats.org/officeDocument/2006/relationships/hyperlink" Target="https://gosmonitor.ru/mob/158043" TargetMode="External"/><Relationship Id="rId148" Type="http://schemas.openxmlformats.org/officeDocument/2006/relationships/hyperlink" Target="http://www.fso.gov.ru/" TargetMode="External"/><Relationship Id="rId164" Type="http://schemas.openxmlformats.org/officeDocument/2006/relationships/hyperlink" Target="//www.google.com/url?q=https%3A%2F%2Fgosmonitor.ru%2Fmob%2F314" TargetMode="External"/><Relationship Id="rId169" Type="http://schemas.openxmlformats.org/officeDocument/2006/relationships/hyperlink" Target="//www.google.com/url?q=https%3A%2F%2Fgosmonitor.ru%2Fmob%2F264" TargetMode="External"/><Relationship Id="rId185" Type="http://schemas.openxmlformats.org/officeDocument/2006/relationships/hyperlink" Target="//www.google.com/url?q=https%3A%2F%2Fgosmonitor.ru%2Fmob%2F28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80" Type="http://schemas.openxmlformats.org/officeDocument/2006/relationships/hyperlink" Target="//www.google.com/url?q=https%3A%2F%2Fgosmonitor.ru%2Fmob%2F319" TargetMode="External"/><Relationship Id="rId210" Type="http://schemas.openxmlformats.org/officeDocument/2006/relationships/hyperlink" Target="https://gosmonitor.ru/mob/300" TargetMode="External"/><Relationship Id="rId215" Type="http://schemas.openxmlformats.org/officeDocument/2006/relationships/hyperlink" Target="https://gosmonitor.ru/mob/301" TargetMode="External"/><Relationship Id="rId26" Type="http://schemas.openxmlformats.org/officeDocument/2006/relationships/chart" Target="charts/chart3.xml"/><Relationship Id="rId231" Type="http://schemas.openxmlformats.org/officeDocument/2006/relationships/theme" Target="theme/theme1.xml"/><Relationship Id="rId47" Type="http://schemas.openxmlformats.org/officeDocument/2006/relationships/hyperlink" Target="https://gosmonitor.ru/mob/247" TargetMode="External"/><Relationship Id="rId68" Type="http://schemas.openxmlformats.org/officeDocument/2006/relationships/hyperlink" Target="https://gosmonitor.ru/mob/246" TargetMode="External"/><Relationship Id="rId89" Type="http://schemas.openxmlformats.org/officeDocument/2006/relationships/hyperlink" Target="https://gosmonitor.ru/mob/227" TargetMode="External"/><Relationship Id="rId112" Type="http://schemas.openxmlformats.org/officeDocument/2006/relationships/hyperlink" Target="http://www.gost.ru/" TargetMode="External"/><Relationship Id="rId133" Type="http://schemas.openxmlformats.org/officeDocument/2006/relationships/hyperlink" Target="https://gosmonitor.ru/mob/226" TargetMode="External"/><Relationship Id="rId154" Type="http://schemas.openxmlformats.org/officeDocument/2006/relationships/hyperlink" Target="//www.google.com/url?q=https%3A%2F%2Fgosmonitor.ru%2Fmob%2F288" TargetMode="External"/><Relationship Id="rId175" Type="http://schemas.openxmlformats.org/officeDocument/2006/relationships/hyperlink" Target="//www.google.com/url?q=https%3A%2F%2Fgosmonitor.ru%2Fmob%2F307" TargetMode="External"/><Relationship Id="rId196" Type="http://schemas.openxmlformats.org/officeDocument/2006/relationships/hyperlink" Target="https://gosmonitor.ru/mob/330" TargetMode="External"/><Relationship Id="rId200" Type="http://schemas.openxmlformats.org/officeDocument/2006/relationships/hyperlink" Target="https://gosmonitor.ru/mob/258" TargetMode="External"/><Relationship Id="rId16" Type="http://schemas.openxmlformats.org/officeDocument/2006/relationships/hyperlink" Target="http://faulthistory.gosbook.ru/node/21" TargetMode="External"/><Relationship Id="rId221" Type="http://schemas.openxmlformats.org/officeDocument/2006/relationships/hyperlink" Target="https://gosmonitor.ru/mob/280" TargetMode="External"/><Relationship Id="rId37" Type="http://schemas.openxmlformats.org/officeDocument/2006/relationships/hyperlink" Target="https://gosmonitor.ru/mob/204" TargetMode="External"/><Relationship Id="rId58" Type="http://schemas.openxmlformats.org/officeDocument/2006/relationships/hyperlink" Target="https://gosmonitor.ru/mob/178" TargetMode="External"/><Relationship Id="rId79" Type="http://schemas.openxmlformats.org/officeDocument/2006/relationships/hyperlink" Target="https://gosmonitor.ru/mob/218" TargetMode="External"/><Relationship Id="rId102" Type="http://schemas.openxmlformats.org/officeDocument/2006/relationships/hyperlink" Target="http://www.fadm.gov.ru/" TargetMode="External"/><Relationship Id="rId123" Type="http://schemas.openxmlformats.org/officeDocument/2006/relationships/hyperlink" Target="https://gosmonitor.ru/mob/245" TargetMode="External"/><Relationship Id="rId144" Type="http://schemas.openxmlformats.org/officeDocument/2006/relationships/hyperlink" Target="http://www.fano.gov.ru/" TargetMode="External"/><Relationship Id="rId90" Type="http://schemas.openxmlformats.org/officeDocument/2006/relationships/hyperlink" Target="http://www.morflot.ru/" TargetMode="External"/><Relationship Id="rId165" Type="http://schemas.openxmlformats.org/officeDocument/2006/relationships/hyperlink" Target="//www.google.com/url?q=https%3A%2F%2Fgosmonitor.ru%2Fmob%2F305" TargetMode="External"/><Relationship Id="rId186" Type="http://schemas.openxmlformats.org/officeDocument/2006/relationships/hyperlink" Target="//www.google.com/url?q=https%3A%2F%2Fgosmonitor.ru%2Fmob%2F331" TargetMode="External"/><Relationship Id="rId211" Type="http://schemas.openxmlformats.org/officeDocument/2006/relationships/hyperlink" Target="https://gosmonitor.ru/mob/288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Участие органов власти во взаимодействии с экспертами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Федеральные органы исполнительной власти</c:v>
                </c:pt>
                <c:pt idx="1">
                  <c:v>Высшие региональные органы исполнительной власти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40</c:v>
                </c:pt>
                <c:pt idx="1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комментариев, поступивших от представителей официальных сайтов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Федеральные органы исполнительной власти</c:v>
                </c:pt>
                <c:pt idx="1">
                  <c:v>Высшие региональные органы исполнительной власти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1818</c:v>
                </c:pt>
                <c:pt idx="1">
                  <c:v>1949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рост открытости во время взаимодействия (%)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/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ФОИВ</c:v>
                </c:pt>
                <c:pt idx="1">
                  <c:v>ВРОИВ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29</c:v>
                </c:pt>
                <c:pt idx="1">
                  <c:v>20.5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84800640"/>
        <c:axId val="84802176"/>
      </c:barChart>
      <c:catAx>
        <c:axId val="848006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84802176"/>
        <c:crosses val="autoZero"/>
        <c:auto val="1"/>
        <c:lblAlgn val="ctr"/>
        <c:lblOffset val="100"/>
        <c:noMultiLvlLbl val="0"/>
      </c:catAx>
      <c:valAx>
        <c:axId val="8480217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848006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F0ABE-1A36-4B8C-97B1-58A55BE7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177</Pages>
  <Words>39534</Words>
  <Characters>225349</Characters>
  <Application>Microsoft Office Word</Application>
  <DocSecurity>0</DocSecurity>
  <Lines>1877</Lines>
  <Paragraphs>528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Михаил</cp:lastModifiedBy>
  <cp:revision>77</cp:revision>
  <cp:lastPrinted>2015-08-19T15:06:00Z</cp:lastPrinted>
  <dcterms:created xsi:type="dcterms:W3CDTF">2015-06-30T16:43:00Z</dcterms:created>
  <dcterms:modified xsi:type="dcterms:W3CDTF">2015-08-20T09:09:00Z</dcterms:modified>
</cp:coreProperties>
</file>